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B7" w:rsidRDefault="008D38B7" w:rsidP="008D38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СОВЕТ НАРОДНЫХ ДЕПУТАТОВ</w:t>
      </w:r>
    </w:p>
    <w:p w:rsidR="008D38B7" w:rsidRDefault="008D38B7" w:rsidP="008D38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ПЕРЕЛЕШИНСКОГО ГОРОДСКОГО ПОСЕЛЕНИЯ</w:t>
      </w:r>
    </w:p>
    <w:p w:rsidR="008D38B7" w:rsidRDefault="008D38B7" w:rsidP="008D38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ПАНИНСКОГО МУНИЦИПАЛЬНОГО РАЙОНА</w:t>
      </w:r>
    </w:p>
    <w:p w:rsidR="008D38B7" w:rsidRDefault="008D38B7" w:rsidP="008D38B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</w:t>
      </w:r>
    </w:p>
    <w:p w:rsidR="008D38B7" w:rsidRDefault="008D38B7" w:rsidP="008D38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D38B7" w:rsidRDefault="008D38B7" w:rsidP="008D38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D38B7" w:rsidRDefault="008D38B7" w:rsidP="008D38B7">
      <w:pPr>
        <w:tabs>
          <w:tab w:val="center" w:pos="4960"/>
          <w:tab w:val="left" w:pos="8295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 И 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8D38B7" w:rsidRDefault="008D38B7" w:rsidP="008D38B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D38B7" w:rsidRPr="001B496A" w:rsidRDefault="008D38B7" w:rsidP="008D38B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1B496A">
        <w:rPr>
          <w:rFonts w:ascii="Times New Roman CYR" w:hAnsi="Times New Roman CYR" w:cs="Times New Roman CYR"/>
        </w:rPr>
        <w:t xml:space="preserve">От </w:t>
      </w:r>
      <w:r>
        <w:rPr>
          <w:rFonts w:ascii="Times New Roman CYR" w:hAnsi="Times New Roman CYR" w:cs="Times New Roman CYR"/>
        </w:rPr>
        <w:t>14 апреля</w:t>
      </w:r>
      <w:r w:rsidRPr="001B496A">
        <w:rPr>
          <w:rFonts w:ascii="Times New Roman CYR" w:hAnsi="Times New Roman CYR" w:cs="Times New Roman CYR"/>
        </w:rPr>
        <w:t xml:space="preserve"> 201</w:t>
      </w:r>
      <w:r>
        <w:rPr>
          <w:rFonts w:ascii="Times New Roman CYR" w:hAnsi="Times New Roman CYR" w:cs="Times New Roman CYR"/>
        </w:rPr>
        <w:t>6</w:t>
      </w:r>
      <w:r w:rsidRPr="001B496A">
        <w:rPr>
          <w:rFonts w:ascii="Times New Roman CYR" w:hAnsi="Times New Roman CYR" w:cs="Times New Roman CYR"/>
        </w:rPr>
        <w:t xml:space="preserve"> г</w:t>
      </w:r>
      <w:r>
        <w:rPr>
          <w:rFonts w:ascii="Times New Roman CYR" w:hAnsi="Times New Roman CYR" w:cs="Times New Roman CYR"/>
        </w:rPr>
        <w:t>ода</w:t>
      </w:r>
      <w:r w:rsidRPr="001B496A">
        <w:rPr>
          <w:rFonts w:ascii="Times New Roman CYR" w:hAnsi="Times New Roman CYR" w:cs="Times New Roman CYR"/>
        </w:rPr>
        <w:t xml:space="preserve">              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         </w:t>
      </w:r>
      <w:r w:rsidRPr="001B496A">
        <w:rPr>
          <w:rFonts w:ascii="Times New Roman CYR" w:hAnsi="Times New Roman CYR" w:cs="Times New Roman CYR"/>
        </w:rPr>
        <w:t xml:space="preserve">   № </w:t>
      </w:r>
      <w:r w:rsidR="00282EDB">
        <w:rPr>
          <w:rFonts w:ascii="Times New Roman CYR" w:hAnsi="Times New Roman CYR" w:cs="Times New Roman CYR"/>
        </w:rPr>
        <w:t>75</w:t>
      </w:r>
      <w:r w:rsidRPr="001B496A">
        <w:rPr>
          <w:rFonts w:ascii="Times New Roman CYR" w:hAnsi="Times New Roman CYR" w:cs="Times New Roman CYR"/>
        </w:rPr>
        <w:t xml:space="preserve">                                                                                                  </w:t>
      </w:r>
      <w:proofErr w:type="spellStart"/>
      <w:r w:rsidRPr="001B496A">
        <w:rPr>
          <w:rFonts w:ascii="Times New Roman CYR" w:hAnsi="Times New Roman CYR" w:cs="Times New Roman CYR"/>
        </w:rPr>
        <w:t>р.п</w:t>
      </w:r>
      <w:proofErr w:type="spellEnd"/>
      <w:r w:rsidRPr="001B496A">
        <w:rPr>
          <w:rFonts w:ascii="Times New Roman CYR" w:hAnsi="Times New Roman CYR" w:cs="Times New Roman CYR"/>
        </w:rPr>
        <w:t xml:space="preserve">. </w:t>
      </w:r>
      <w:proofErr w:type="spellStart"/>
      <w:r w:rsidRPr="001B496A">
        <w:rPr>
          <w:rFonts w:ascii="Times New Roman CYR" w:hAnsi="Times New Roman CYR" w:cs="Times New Roman CYR"/>
        </w:rPr>
        <w:t>Перелешинский</w:t>
      </w:r>
      <w:proofErr w:type="spellEnd"/>
    </w:p>
    <w:p w:rsidR="008D38B7" w:rsidRDefault="008D38B7" w:rsidP="008D38B7">
      <w:pPr>
        <w:rPr>
          <w:color w:val="000000"/>
          <w:sz w:val="20"/>
          <w:szCs w:val="20"/>
        </w:rPr>
      </w:pPr>
    </w:p>
    <w:p w:rsidR="008D38B7" w:rsidRPr="006772BA" w:rsidRDefault="008D38B7" w:rsidP="008D38B7">
      <w:pPr>
        <w:rPr>
          <w:i/>
        </w:rPr>
      </w:pPr>
      <w:r w:rsidRPr="006772BA">
        <w:rPr>
          <w:i/>
        </w:rPr>
        <w:t>Об утверждении Положения о порядке</w:t>
      </w:r>
    </w:p>
    <w:p w:rsidR="008D38B7" w:rsidRPr="006772BA" w:rsidRDefault="008D38B7" w:rsidP="008D38B7">
      <w:pPr>
        <w:rPr>
          <w:i/>
        </w:rPr>
      </w:pPr>
      <w:r w:rsidRPr="006772BA">
        <w:rPr>
          <w:i/>
        </w:rPr>
        <w:t>проведения проверки достоверности</w:t>
      </w:r>
    </w:p>
    <w:p w:rsidR="008D38B7" w:rsidRPr="006772BA" w:rsidRDefault="008D38B7" w:rsidP="008D38B7">
      <w:pPr>
        <w:rPr>
          <w:i/>
        </w:rPr>
      </w:pPr>
      <w:r>
        <w:rPr>
          <w:i/>
        </w:rPr>
        <w:t>и полноты</w:t>
      </w:r>
      <w:r w:rsidR="00282EDB">
        <w:rPr>
          <w:i/>
        </w:rPr>
        <w:t>,</w:t>
      </w:r>
      <w:r>
        <w:rPr>
          <w:i/>
        </w:rPr>
        <w:t xml:space="preserve"> </w:t>
      </w:r>
      <w:proofErr w:type="gramStart"/>
      <w:r w:rsidRPr="006772BA">
        <w:rPr>
          <w:i/>
        </w:rPr>
        <w:t>представляемых</w:t>
      </w:r>
      <w:proofErr w:type="gramEnd"/>
      <w:r w:rsidRPr="006772BA">
        <w:rPr>
          <w:i/>
        </w:rPr>
        <w:t xml:space="preserve"> муниципальными</w:t>
      </w:r>
    </w:p>
    <w:p w:rsidR="008D38B7" w:rsidRPr="006772BA" w:rsidRDefault="008D38B7" w:rsidP="008D38B7">
      <w:pPr>
        <w:rPr>
          <w:i/>
        </w:rPr>
      </w:pPr>
      <w:r w:rsidRPr="006772BA">
        <w:rPr>
          <w:i/>
        </w:rPr>
        <w:t>служащими, а также гражданами,</w:t>
      </w:r>
    </w:p>
    <w:p w:rsidR="008D38B7" w:rsidRPr="006772BA" w:rsidRDefault="008D38B7" w:rsidP="008D38B7">
      <w:pPr>
        <w:rPr>
          <w:i/>
        </w:rPr>
      </w:pPr>
      <w:r w:rsidRPr="006772BA">
        <w:rPr>
          <w:i/>
        </w:rPr>
        <w:t>поступающими на муниципальную</w:t>
      </w:r>
    </w:p>
    <w:p w:rsidR="008D38B7" w:rsidRPr="006772BA" w:rsidRDefault="008D38B7" w:rsidP="008D38B7">
      <w:pPr>
        <w:rPr>
          <w:i/>
        </w:rPr>
      </w:pPr>
      <w:r w:rsidRPr="006772BA">
        <w:rPr>
          <w:i/>
        </w:rPr>
        <w:t>службу, персональных данных, сведений</w:t>
      </w:r>
    </w:p>
    <w:p w:rsidR="008D38B7" w:rsidRPr="006772BA" w:rsidRDefault="008D38B7" w:rsidP="008D38B7">
      <w:pPr>
        <w:rPr>
          <w:i/>
        </w:rPr>
      </w:pPr>
      <w:r w:rsidRPr="006772BA">
        <w:rPr>
          <w:i/>
        </w:rPr>
        <w:t>о доходах, об имуществе и обязательствах</w:t>
      </w:r>
    </w:p>
    <w:p w:rsidR="008D38B7" w:rsidRPr="006772BA" w:rsidRDefault="008D38B7" w:rsidP="008D38B7">
      <w:pPr>
        <w:rPr>
          <w:i/>
        </w:rPr>
      </w:pPr>
      <w:r w:rsidRPr="006772BA">
        <w:rPr>
          <w:i/>
        </w:rPr>
        <w:t xml:space="preserve">имущественного характера </w:t>
      </w:r>
    </w:p>
    <w:p w:rsidR="008D38B7" w:rsidRDefault="008D38B7" w:rsidP="008D38B7"/>
    <w:p w:rsidR="008D38B7" w:rsidRDefault="008D38B7" w:rsidP="008D38B7">
      <w:pPr>
        <w:rPr>
          <w:sz w:val="28"/>
          <w:szCs w:val="28"/>
        </w:rPr>
      </w:pPr>
    </w:p>
    <w:p w:rsidR="008D38B7" w:rsidRPr="009D5C88" w:rsidRDefault="008D38B7" w:rsidP="008D38B7">
      <w:pPr>
        <w:rPr>
          <w:sz w:val="28"/>
          <w:szCs w:val="28"/>
        </w:rPr>
      </w:pPr>
    </w:p>
    <w:p w:rsidR="008D38B7" w:rsidRPr="00CB56C8" w:rsidRDefault="008D38B7" w:rsidP="008D38B7">
      <w:pPr>
        <w:jc w:val="both"/>
        <w:rPr>
          <w:sz w:val="28"/>
          <w:szCs w:val="28"/>
        </w:rPr>
      </w:pPr>
      <w:r w:rsidRPr="009D5C88">
        <w:rPr>
          <w:sz w:val="28"/>
          <w:szCs w:val="28"/>
        </w:rPr>
        <w:tab/>
      </w:r>
      <w:r w:rsidRPr="00CB56C8">
        <w:rPr>
          <w:color w:val="000000"/>
          <w:sz w:val="28"/>
          <w:szCs w:val="28"/>
        </w:rPr>
        <w:t xml:space="preserve">В соответствии с Федеральным законом от 02.03.2007г. № 25-ФЗ  «О муниципальной службе в Российской Федерации», </w:t>
      </w:r>
      <w:r w:rsidRPr="00CB56C8">
        <w:rPr>
          <w:sz w:val="28"/>
          <w:szCs w:val="28"/>
        </w:rPr>
        <w:t xml:space="preserve">статьей 8 Федерального закона от 25.12.2008г. № 273-ФЗ «О противодействии коррупции», Уставом </w:t>
      </w:r>
      <w:proofErr w:type="spellStart"/>
      <w:r w:rsidRPr="00CB56C8">
        <w:rPr>
          <w:sz w:val="28"/>
          <w:szCs w:val="28"/>
        </w:rPr>
        <w:t>Перелешинского</w:t>
      </w:r>
      <w:proofErr w:type="spellEnd"/>
      <w:r w:rsidRPr="00CB56C8">
        <w:rPr>
          <w:sz w:val="28"/>
          <w:szCs w:val="28"/>
        </w:rPr>
        <w:t xml:space="preserve"> городского поселения </w:t>
      </w:r>
      <w:proofErr w:type="spellStart"/>
      <w:r w:rsidRPr="00CB56C8">
        <w:rPr>
          <w:sz w:val="28"/>
          <w:szCs w:val="28"/>
        </w:rPr>
        <w:t>Панинского</w:t>
      </w:r>
      <w:proofErr w:type="spellEnd"/>
      <w:r w:rsidRPr="00CB56C8">
        <w:rPr>
          <w:sz w:val="28"/>
          <w:szCs w:val="28"/>
        </w:rPr>
        <w:t xml:space="preserve"> муниципального района Воронежской области</w:t>
      </w:r>
      <w:r w:rsidRPr="00CB56C8">
        <w:rPr>
          <w:sz w:val="28"/>
          <w:szCs w:val="28"/>
        </w:rPr>
        <w:tab/>
      </w:r>
    </w:p>
    <w:p w:rsidR="008D38B7" w:rsidRDefault="008D38B7" w:rsidP="008D38B7">
      <w:pPr>
        <w:jc w:val="center"/>
        <w:rPr>
          <w:b/>
          <w:sz w:val="26"/>
          <w:szCs w:val="26"/>
        </w:rPr>
      </w:pPr>
    </w:p>
    <w:p w:rsidR="008D38B7" w:rsidRPr="003D52E7" w:rsidRDefault="008D38B7" w:rsidP="008D38B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3D52E7">
        <w:rPr>
          <w:b/>
          <w:sz w:val="26"/>
          <w:szCs w:val="26"/>
        </w:rPr>
        <w:t>:</w:t>
      </w:r>
    </w:p>
    <w:p w:rsidR="008D38B7" w:rsidRPr="003D52E7" w:rsidRDefault="008D38B7" w:rsidP="008D38B7">
      <w:pPr>
        <w:rPr>
          <w:sz w:val="26"/>
          <w:szCs w:val="26"/>
        </w:rPr>
      </w:pPr>
    </w:p>
    <w:p w:rsidR="008D38B7" w:rsidRPr="00CB56C8" w:rsidRDefault="008D38B7" w:rsidP="008D38B7">
      <w:pPr>
        <w:ind w:firstLine="708"/>
        <w:jc w:val="both"/>
        <w:rPr>
          <w:sz w:val="28"/>
          <w:szCs w:val="28"/>
        </w:rPr>
      </w:pPr>
      <w:r w:rsidRPr="00CB56C8">
        <w:rPr>
          <w:sz w:val="28"/>
          <w:szCs w:val="28"/>
        </w:rPr>
        <w:t xml:space="preserve">1. Утвердить Положение о порядке проведения проверки достоверности и </w:t>
      </w:r>
      <w:r w:rsidR="00282EDB" w:rsidRPr="00CB56C8">
        <w:rPr>
          <w:sz w:val="28"/>
          <w:szCs w:val="28"/>
        </w:rPr>
        <w:t>полноты,</w:t>
      </w:r>
      <w:r w:rsidRPr="00CB56C8">
        <w:rPr>
          <w:sz w:val="28"/>
          <w:szCs w:val="28"/>
        </w:rPr>
        <w:t xml:space="preserve"> представляемых муниципальными служащими, а также гражданами, поступающими на муниципальную службу, персональных данных, сведений о доходах, об имуществе и обязательствах имущественного характера согласно приложению. </w:t>
      </w:r>
    </w:p>
    <w:p w:rsidR="008D38B7" w:rsidRPr="00CB56C8" w:rsidRDefault="008D38B7" w:rsidP="008D38B7">
      <w:pPr>
        <w:rPr>
          <w:sz w:val="28"/>
          <w:szCs w:val="28"/>
        </w:rPr>
      </w:pPr>
      <w:r w:rsidRPr="00CB56C8">
        <w:rPr>
          <w:sz w:val="28"/>
          <w:szCs w:val="28"/>
        </w:rPr>
        <w:t xml:space="preserve">     </w:t>
      </w:r>
      <w:r w:rsidRPr="00CB56C8">
        <w:rPr>
          <w:sz w:val="28"/>
          <w:szCs w:val="28"/>
        </w:rPr>
        <w:tab/>
        <w:t>2. Настоящее решение вступает в силу с момента опубликования.</w:t>
      </w:r>
    </w:p>
    <w:p w:rsidR="008D38B7" w:rsidRPr="00CB56C8" w:rsidRDefault="008D38B7" w:rsidP="008D38B7">
      <w:pPr>
        <w:jc w:val="both"/>
        <w:rPr>
          <w:sz w:val="28"/>
          <w:szCs w:val="28"/>
        </w:rPr>
      </w:pPr>
      <w:r w:rsidRPr="00CB56C8">
        <w:rPr>
          <w:sz w:val="28"/>
          <w:szCs w:val="28"/>
        </w:rPr>
        <w:t xml:space="preserve">    </w:t>
      </w:r>
      <w:r w:rsidRPr="00CB56C8">
        <w:rPr>
          <w:sz w:val="28"/>
          <w:szCs w:val="28"/>
        </w:rPr>
        <w:tab/>
        <w:t xml:space="preserve">3. </w:t>
      </w:r>
      <w:proofErr w:type="gramStart"/>
      <w:r w:rsidRPr="00CB56C8">
        <w:rPr>
          <w:sz w:val="28"/>
          <w:szCs w:val="28"/>
        </w:rPr>
        <w:t>Контроль за</w:t>
      </w:r>
      <w:proofErr w:type="gramEnd"/>
      <w:r w:rsidRPr="00CB56C8">
        <w:rPr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CB56C8">
        <w:rPr>
          <w:sz w:val="28"/>
          <w:szCs w:val="28"/>
        </w:rPr>
        <w:t>Перелешинского</w:t>
      </w:r>
      <w:proofErr w:type="spellEnd"/>
      <w:r w:rsidRPr="00CB56C8">
        <w:rPr>
          <w:sz w:val="28"/>
          <w:szCs w:val="28"/>
        </w:rPr>
        <w:t xml:space="preserve"> городского поселения А.Н. </w:t>
      </w:r>
      <w:proofErr w:type="spellStart"/>
      <w:r w:rsidRPr="00CB56C8">
        <w:rPr>
          <w:sz w:val="28"/>
          <w:szCs w:val="28"/>
        </w:rPr>
        <w:t>Жукавина</w:t>
      </w:r>
      <w:proofErr w:type="spellEnd"/>
      <w:r w:rsidRPr="00CB56C8">
        <w:rPr>
          <w:sz w:val="28"/>
          <w:szCs w:val="28"/>
        </w:rPr>
        <w:t>.</w:t>
      </w:r>
    </w:p>
    <w:p w:rsidR="008D38B7" w:rsidRPr="00CB56C8" w:rsidRDefault="008D38B7" w:rsidP="008D38B7">
      <w:pPr>
        <w:rPr>
          <w:sz w:val="28"/>
          <w:szCs w:val="28"/>
        </w:rPr>
      </w:pPr>
    </w:p>
    <w:p w:rsidR="008D38B7" w:rsidRDefault="008D38B7" w:rsidP="008D38B7">
      <w:pPr>
        <w:rPr>
          <w:sz w:val="26"/>
          <w:szCs w:val="26"/>
        </w:rPr>
      </w:pPr>
    </w:p>
    <w:p w:rsidR="008D38B7" w:rsidRDefault="008D38B7" w:rsidP="008D38B7">
      <w:pPr>
        <w:rPr>
          <w:sz w:val="26"/>
          <w:szCs w:val="26"/>
        </w:rPr>
      </w:pPr>
    </w:p>
    <w:p w:rsidR="008D38B7" w:rsidRPr="003D52E7" w:rsidRDefault="008D38B7" w:rsidP="008D38B7">
      <w:pPr>
        <w:rPr>
          <w:sz w:val="26"/>
          <w:szCs w:val="26"/>
        </w:rPr>
      </w:pPr>
    </w:p>
    <w:p w:rsidR="008D38B7" w:rsidRPr="003D52E7" w:rsidRDefault="008D38B7" w:rsidP="008D38B7">
      <w:pPr>
        <w:rPr>
          <w:sz w:val="26"/>
          <w:szCs w:val="26"/>
        </w:rPr>
      </w:pPr>
    </w:p>
    <w:p w:rsidR="008D38B7" w:rsidRPr="003D52E7" w:rsidRDefault="008D38B7" w:rsidP="008D38B7">
      <w:pPr>
        <w:tabs>
          <w:tab w:val="left" w:pos="6620"/>
        </w:tabs>
        <w:rPr>
          <w:sz w:val="26"/>
          <w:szCs w:val="26"/>
        </w:rPr>
      </w:pPr>
      <w:r w:rsidRPr="003D52E7">
        <w:rPr>
          <w:sz w:val="26"/>
          <w:szCs w:val="26"/>
        </w:rPr>
        <w:t xml:space="preserve">Глава </w:t>
      </w:r>
      <w:proofErr w:type="spellStart"/>
      <w:r w:rsidRPr="003D52E7">
        <w:rPr>
          <w:sz w:val="26"/>
          <w:szCs w:val="26"/>
        </w:rPr>
        <w:t>Перелешинского</w:t>
      </w:r>
      <w:proofErr w:type="spellEnd"/>
      <w:r w:rsidRPr="003D52E7">
        <w:rPr>
          <w:sz w:val="26"/>
          <w:szCs w:val="26"/>
        </w:rPr>
        <w:t xml:space="preserve"> городского поселения</w:t>
      </w:r>
      <w:r w:rsidRPr="003D52E7">
        <w:rPr>
          <w:sz w:val="26"/>
          <w:szCs w:val="26"/>
        </w:rPr>
        <w:tab/>
        <w:t xml:space="preserve">                  С.Н. Гудков</w:t>
      </w:r>
    </w:p>
    <w:p w:rsidR="008D38B7" w:rsidRPr="003D52E7" w:rsidRDefault="008D38B7" w:rsidP="008D38B7">
      <w:pPr>
        <w:rPr>
          <w:sz w:val="26"/>
          <w:szCs w:val="26"/>
        </w:rPr>
      </w:pPr>
    </w:p>
    <w:p w:rsidR="008D38B7" w:rsidRDefault="008D38B7" w:rsidP="008D38B7">
      <w:pPr>
        <w:jc w:val="right"/>
      </w:pPr>
      <w:r>
        <w:t xml:space="preserve">                                                      </w:t>
      </w:r>
    </w:p>
    <w:p w:rsidR="008D38B7" w:rsidRDefault="008D38B7" w:rsidP="008D38B7">
      <w:pPr>
        <w:jc w:val="right"/>
      </w:pPr>
    </w:p>
    <w:p w:rsidR="008D38B7" w:rsidRDefault="008D38B7" w:rsidP="008D38B7">
      <w:pPr>
        <w:jc w:val="right"/>
      </w:pPr>
    </w:p>
    <w:p w:rsidR="008D38B7" w:rsidRDefault="008D38B7" w:rsidP="008D38B7">
      <w:pPr>
        <w:jc w:val="right"/>
      </w:pPr>
    </w:p>
    <w:p w:rsidR="008D38B7" w:rsidRPr="009D5C88" w:rsidRDefault="008D38B7" w:rsidP="008D38B7">
      <w:pPr>
        <w:jc w:val="right"/>
      </w:pPr>
      <w:r>
        <w:lastRenderedPageBreak/>
        <w:t xml:space="preserve">Приложение </w:t>
      </w:r>
    </w:p>
    <w:p w:rsidR="008D38B7" w:rsidRDefault="008D38B7" w:rsidP="008D38B7">
      <w:pPr>
        <w:tabs>
          <w:tab w:val="left" w:pos="3780"/>
        </w:tabs>
        <w:jc w:val="right"/>
      </w:pPr>
      <w:r w:rsidRPr="009D5C88">
        <w:tab/>
      </w:r>
      <w:r>
        <w:t xml:space="preserve">                            </w:t>
      </w:r>
      <w:r w:rsidRPr="009D5C88">
        <w:t xml:space="preserve">к </w:t>
      </w:r>
      <w:r>
        <w:t>решени</w:t>
      </w:r>
      <w:r w:rsidRPr="009D5C88">
        <w:t xml:space="preserve">ю </w:t>
      </w:r>
      <w:r>
        <w:t xml:space="preserve">Совета народных депутатов </w:t>
      </w:r>
    </w:p>
    <w:p w:rsidR="008D38B7" w:rsidRPr="009D5C88" w:rsidRDefault="008D38B7" w:rsidP="008D38B7">
      <w:pPr>
        <w:tabs>
          <w:tab w:val="left" w:pos="3780"/>
        </w:tabs>
        <w:jc w:val="right"/>
      </w:pPr>
      <w:r>
        <w:t xml:space="preserve">                                                                                           </w:t>
      </w:r>
      <w:proofErr w:type="spellStart"/>
      <w:r>
        <w:t>Перелешинского</w:t>
      </w:r>
      <w:proofErr w:type="spellEnd"/>
      <w:r>
        <w:t xml:space="preserve"> городского поселения</w:t>
      </w:r>
    </w:p>
    <w:p w:rsidR="008D38B7" w:rsidRPr="009D5C88" w:rsidRDefault="008D38B7" w:rsidP="008D38B7">
      <w:pPr>
        <w:jc w:val="center"/>
      </w:pPr>
      <w:r>
        <w:t xml:space="preserve">                                                                                   </w:t>
      </w:r>
    </w:p>
    <w:p w:rsidR="008D38B7" w:rsidRPr="009D5C88" w:rsidRDefault="008D38B7" w:rsidP="008D38B7">
      <w:pPr>
        <w:tabs>
          <w:tab w:val="center" w:pos="4677"/>
          <w:tab w:val="left" w:pos="6540"/>
        </w:tabs>
        <w:jc w:val="right"/>
      </w:pPr>
      <w:r>
        <w:tab/>
        <w:t xml:space="preserve">                                                    от  14.04.2016 г.</w:t>
      </w:r>
      <w:r>
        <w:tab/>
        <w:t xml:space="preserve">№ </w:t>
      </w:r>
      <w:r w:rsidR="00282EDB">
        <w:t>75</w:t>
      </w:r>
    </w:p>
    <w:p w:rsidR="008D38B7" w:rsidRDefault="008D38B7" w:rsidP="008D38B7">
      <w:pPr>
        <w:jc w:val="center"/>
        <w:rPr>
          <w:b/>
        </w:rPr>
      </w:pPr>
    </w:p>
    <w:p w:rsidR="008D38B7" w:rsidRDefault="008D38B7" w:rsidP="008D38B7">
      <w:pPr>
        <w:jc w:val="center"/>
        <w:rPr>
          <w:b/>
        </w:rPr>
      </w:pPr>
    </w:p>
    <w:p w:rsidR="008D38B7" w:rsidRDefault="008D38B7" w:rsidP="008D38B7">
      <w:pPr>
        <w:jc w:val="center"/>
      </w:pPr>
      <w:r w:rsidRPr="00F84785">
        <w:rPr>
          <w:b/>
        </w:rPr>
        <w:t xml:space="preserve">Положение о порядке проведения проверки достоверности </w:t>
      </w:r>
      <w:r w:rsidR="00282EDB">
        <w:rPr>
          <w:b/>
        </w:rPr>
        <w:t xml:space="preserve">и полноты, </w:t>
      </w:r>
      <w:r w:rsidRPr="00F84785">
        <w:rPr>
          <w:b/>
        </w:rPr>
        <w:t>представляемых муниципальными служащими, а также гражданами, поступающими на муниципальную службу, персональных данных, сведений о доходах, об имуществе и обязательствах имущественного характера</w:t>
      </w:r>
      <w:r>
        <w:t xml:space="preserve"> </w:t>
      </w:r>
    </w:p>
    <w:p w:rsidR="008D38B7" w:rsidRDefault="008D38B7" w:rsidP="008D38B7">
      <w:pPr>
        <w:jc w:val="center"/>
      </w:pPr>
    </w:p>
    <w:p w:rsidR="008D38B7" w:rsidRDefault="008D38B7" w:rsidP="008D38B7">
      <w:pPr>
        <w:ind w:firstLine="708"/>
        <w:jc w:val="both"/>
      </w:pPr>
      <w:r>
        <w:t xml:space="preserve">Настоящее Положение разработано в соответствии с Федеральным законом от 02.03.2007г. № 25-ФЗ «О муниципальной службе в Российской Федерации», статьей 8 Федерального закона от 25 декабря 2008 года № 273-ФЗ «О противодействии коррупции», Уставом </w:t>
      </w:r>
      <w:proofErr w:type="spellStart"/>
      <w:r>
        <w:t>Перелешинского</w:t>
      </w:r>
      <w:proofErr w:type="spellEnd"/>
      <w:r>
        <w:t xml:space="preserve"> городского поселения </w:t>
      </w:r>
      <w:proofErr w:type="spellStart"/>
      <w:r>
        <w:t>Панинского</w:t>
      </w:r>
      <w:proofErr w:type="spellEnd"/>
      <w:r>
        <w:t xml:space="preserve"> муниципального района. Положение определяет порядок работы кадровых служб органов местного самоуправления </w:t>
      </w:r>
      <w:proofErr w:type="spellStart"/>
      <w:r>
        <w:t>Перелешинского</w:t>
      </w:r>
      <w:proofErr w:type="spellEnd"/>
      <w:r>
        <w:t xml:space="preserve"> городского поселения, а также структурных подразделений администрации </w:t>
      </w:r>
      <w:proofErr w:type="spellStart"/>
      <w:r>
        <w:t>Перелешинского</w:t>
      </w:r>
      <w:proofErr w:type="spellEnd"/>
      <w:r>
        <w:t xml:space="preserve"> городского поселения (далее по тексту - органы местного самоуправления) по организации проверки достоверности сведений, представляемых лицами, замещающими должности муниципальной службы, а также гражданами, поступающими на муниципальную службу. </w:t>
      </w:r>
    </w:p>
    <w:p w:rsidR="008D38B7" w:rsidRDefault="008D38B7" w:rsidP="008D38B7">
      <w:pPr>
        <w:ind w:firstLine="708"/>
        <w:jc w:val="both"/>
      </w:pPr>
    </w:p>
    <w:p w:rsidR="008D38B7" w:rsidRDefault="008D38B7" w:rsidP="00282EDB">
      <w:pPr>
        <w:numPr>
          <w:ilvl w:val="0"/>
          <w:numId w:val="3"/>
        </w:numPr>
        <w:jc w:val="center"/>
        <w:rPr>
          <w:b/>
        </w:rPr>
      </w:pPr>
      <w:r w:rsidRPr="0021794A">
        <w:rPr>
          <w:b/>
        </w:rPr>
        <w:t>Общие положения</w:t>
      </w:r>
    </w:p>
    <w:p w:rsidR="008D38B7" w:rsidRPr="0021794A" w:rsidRDefault="008D38B7" w:rsidP="008D38B7">
      <w:pPr>
        <w:ind w:left="1068"/>
        <w:jc w:val="both"/>
        <w:rPr>
          <w:b/>
        </w:rPr>
      </w:pPr>
    </w:p>
    <w:p w:rsidR="008D38B7" w:rsidRDefault="008D38B7" w:rsidP="008D38B7">
      <w:pPr>
        <w:ind w:firstLine="708"/>
        <w:jc w:val="both"/>
      </w:pPr>
      <w:r>
        <w:t>1.1. Основной целью проверки является соблюдения муниципальными служащими установленных законодательством ограничений, достоверное и полное представление лицами, замещающими должности муниципальной службы, а также гражданами, поступающими на муниципальную службу, персональных данных, в том числе сведений о доходах, об имуществе и обязательствах имущественного характера.</w:t>
      </w:r>
    </w:p>
    <w:p w:rsidR="008D38B7" w:rsidRDefault="008D38B7" w:rsidP="008D38B7">
      <w:pPr>
        <w:ind w:firstLine="708"/>
        <w:jc w:val="both"/>
      </w:pPr>
      <w:r>
        <w:t xml:space="preserve"> 1.2. Сведения о доходах, об имуществе и обязательствах имущественного характера представляются в порядке и по форме, которые установлены для государственных гражданских служащих. </w:t>
      </w:r>
    </w:p>
    <w:p w:rsidR="008D38B7" w:rsidRDefault="008D38B7" w:rsidP="008D38B7">
      <w:pPr>
        <w:ind w:firstLine="708"/>
        <w:jc w:val="both"/>
      </w:pPr>
      <w:r>
        <w:t xml:space="preserve">1.3. Кадровые службы органов местного самоуправления осуществляют организацию проверки: </w:t>
      </w:r>
    </w:p>
    <w:p w:rsidR="008D38B7" w:rsidRDefault="008D38B7" w:rsidP="008D38B7">
      <w:pPr>
        <w:ind w:firstLine="708"/>
        <w:jc w:val="both"/>
      </w:pPr>
      <w:r>
        <w:t xml:space="preserve">1) достоверности и полноты сведений, сообщенных гражданином о себе при поступлении на муниципальную службу; </w:t>
      </w:r>
    </w:p>
    <w:p w:rsidR="008D38B7" w:rsidRDefault="008D38B7" w:rsidP="008D38B7">
      <w:pPr>
        <w:ind w:firstLine="708"/>
        <w:jc w:val="both"/>
      </w:pPr>
      <w:r>
        <w:t>2) соблюдения муниципальными служащими ограничений, установленных Федеральным законом Российской Федерации «О муниципальной службе в Российской Федерации»;</w:t>
      </w:r>
    </w:p>
    <w:p w:rsidR="008D38B7" w:rsidRDefault="008D38B7" w:rsidP="008D38B7">
      <w:pPr>
        <w:ind w:firstLine="708"/>
        <w:jc w:val="both"/>
      </w:pPr>
      <w:r>
        <w:t xml:space="preserve">3) достоверности и полноты сведений о доходах, об имуществе и обязательствах имущественного характера муниципальных служащих. </w:t>
      </w:r>
    </w:p>
    <w:p w:rsidR="008D38B7" w:rsidRDefault="008D38B7" w:rsidP="00282EDB">
      <w:pPr>
        <w:ind w:firstLine="708"/>
        <w:jc w:val="center"/>
      </w:pPr>
    </w:p>
    <w:p w:rsidR="008D38B7" w:rsidRDefault="008D38B7" w:rsidP="00282EDB">
      <w:pPr>
        <w:ind w:firstLine="708"/>
        <w:jc w:val="center"/>
        <w:rPr>
          <w:b/>
        </w:rPr>
      </w:pPr>
      <w:r w:rsidRPr="0021794A">
        <w:rPr>
          <w:b/>
        </w:rPr>
        <w:t>2. Основания для организации проверки</w:t>
      </w:r>
    </w:p>
    <w:p w:rsidR="008D38B7" w:rsidRPr="0021794A" w:rsidRDefault="008D38B7" w:rsidP="008D38B7">
      <w:pPr>
        <w:ind w:firstLine="708"/>
        <w:jc w:val="both"/>
        <w:rPr>
          <w:b/>
        </w:rPr>
      </w:pPr>
    </w:p>
    <w:p w:rsidR="008D38B7" w:rsidRDefault="008D38B7" w:rsidP="008D38B7">
      <w:pPr>
        <w:ind w:firstLine="708"/>
        <w:jc w:val="both"/>
      </w:pPr>
      <w:r>
        <w:t xml:space="preserve">2.1. Основанием для организации проверки являются: </w:t>
      </w:r>
    </w:p>
    <w:p w:rsidR="008D38B7" w:rsidRDefault="008D38B7" w:rsidP="008D38B7">
      <w:pPr>
        <w:ind w:firstLine="708"/>
        <w:jc w:val="both"/>
      </w:pPr>
      <w:r>
        <w:t xml:space="preserve">1) информация, полученная от правоохранительных, налоговых, судебных, иных государственных органов и граждан, средств массовой информации, о несоблюдении лицом, замещающим должность муниципальной службы, ограничений, установленных Федеральным законом «О муниципальной службе в Российской Федерации»; </w:t>
      </w:r>
    </w:p>
    <w:p w:rsidR="008D38B7" w:rsidRDefault="008D38B7" w:rsidP="008D38B7">
      <w:pPr>
        <w:ind w:firstLine="708"/>
        <w:jc w:val="both"/>
      </w:pPr>
      <w:r>
        <w:lastRenderedPageBreak/>
        <w:t>2) информация о представлении лицами, замещающими должности муниципальной службы, гражданами, поступающими на муниципальную службу, недостоверных или неполных сведений об имущественном положении, доходах и обязательствах имущественного характера.</w:t>
      </w:r>
    </w:p>
    <w:p w:rsidR="008D38B7" w:rsidRDefault="008D38B7" w:rsidP="008D38B7">
      <w:pPr>
        <w:ind w:firstLine="708"/>
        <w:jc w:val="both"/>
      </w:pPr>
      <w:r>
        <w:t xml:space="preserve"> 2.2. Анонимная информация, поступившая в органы местного самоуправления на муниципальных служащих и граждан, поступающих на муниципальную службу, не рассматривается. </w:t>
      </w:r>
    </w:p>
    <w:p w:rsidR="008D38B7" w:rsidRDefault="008D38B7" w:rsidP="008D38B7">
      <w:pPr>
        <w:ind w:firstLine="708"/>
        <w:jc w:val="both"/>
      </w:pPr>
    </w:p>
    <w:p w:rsidR="008D38B7" w:rsidRDefault="008D38B7" w:rsidP="00282EDB">
      <w:pPr>
        <w:ind w:firstLine="708"/>
        <w:jc w:val="center"/>
        <w:rPr>
          <w:b/>
        </w:rPr>
      </w:pPr>
      <w:r w:rsidRPr="002A3BDA">
        <w:rPr>
          <w:b/>
        </w:rPr>
        <w:t>3. Проведение проверки</w:t>
      </w:r>
    </w:p>
    <w:p w:rsidR="008D38B7" w:rsidRPr="002A3BDA" w:rsidRDefault="008D38B7" w:rsidP="008D38B7">
      <w:pPr>
        <w:ind w:firstLine="708"/>
        <w:jc w:val="both"/>
        <w:rPr>
          <w:b/>
        </w:rPr>
      </w:pPr>
    </w:p>
    <w:p w:rsidR="008D38B7" w:rsidRDefault="008D38B7" w:rsidP="008D38B7">
      <w:pPr>
        <w:ind w:firstLine="708"/>
        <w:jc w:val="both"/>
      </w:pPr>
      <w:r>
        <w:t xml:space="preserve">3.1. </w:t>
      </w:r>
      <w:proofErr w:type="gramStart"/>
      <w:r>
        <w:t xml:space="preserve">Руководитель органа местного самоуправления (лицо им уполномоченное) при наличии оснований, свидетельствующих о несоблюдении муниципальным служащим ограничений, установленных Федеральным законом «О муниципальной службе в Российской Федерации», а в отношении гражданина, поступающего на муниципальную службу, представления сведений, препятствующих прохождению муниципальной службы, недостоверных или неполных данных о доходах и имуществе, поручает кадровой службе провести проверку. </w:t>
      </w:r>
      <w:proofErr w:type="gramEnd"/>
    </w:p>
    <w:p w:rsidR="008D38B7" w:rsidRDefault="008D38B7" w:rsidP="008D38B7">
      <w:pPr>
        <w:ind w:firstLine="708"/>
        <w:jc w:val="both"/>
      </w:pPr>
      <w:r>
        <w:t xml:space="preserve">3.2. В случае необходимости кадровая служба направляет соответствующие запросы за подписью руководителя органа местного самоуправления (лица им уполномоченным) в правоохранительные, налоговые, иные государственные органы и органы местного самоуправления, на предприятия, в учреждения и организации. </w:t>
      </w:r>
    </w:p>
    <w:p w:rsidR="008D38B7" w:rsidRDefault="008D38B7" w:rsidP="008D38B7">
      <w:pPr>
        <w:ind w:firstLine="708"/>
        <w:jc w:val="both"/>
      </w:pPr>
      <w:r>
        <w:t xml:space="preserve">3.3. Кадровая служба органа местного самоуправления в течение 3-х рабочих дней с момента принятия решения о проведении проверки в письменной форме сообщает лицу, в отношении которого проводится проверка, о ее проведении. </w:t>
      </w:r>
    </w:p>
    <w:p w:rsidR="008D38B7" w:rsidRDefault="008D38B7" w:rsidP="008D38B7">
      <w:pPr>
        <w:ind w:firstLine="708"/>
        <w:jc w:val="both"/>
      </w:pPr>
      <w:r>
        <w:t xml:space="preserve">3.4. Кадровая служба органа местного самоуправления вправе приглашать для собеседования лицо, в отношении которого проводится проверка. </w:t>
      </w:r>
    </w:p>
    <w:p w:rsidR="008D38B7" w:rsidRDefault="008D38B7" w:rsidP="008D38B7">
      <w:pPr>
        <w:ind w:firstLine="708"/>
        <w:jc w:val="both"/>
      </w:pPr>
      <w:r>
        <w:t>3.5. Лицо, в отношении которого проводится проверка, вправе знакомиться с документами проверки и давать письменные объяснения. Указанные объяснения приобщаются к материалам проверки.</w:t>
      </w:r>
    </w:p>
    <w:p w:rsidR="008D38B7" w:rsidRDefault="008D38B7" w:rsidP="008D38B7">
      <w:pPr>
        <w:ind w:firstLine="708"/>
        <w:jc w:val="both"/>
      </w:pPr>
      <w:r>
        <w:t xml:space="preserve">3.6. Проверка сведений осуществляется в месячный срок. В случае необходимости получения дополнительной информации, по решению руководителя органа местного самоуправления, дающего поручение о ее проведении (лица им уполномоченного), срок проверки может быть продлен до 2 месяцев. </w:t>
      </w:r>
    </w:p>
    <w:p w:rsidR="008D38B7" w:rsidRDefault="008D38B7" w:rsidP="008D38B7">
      <w:pPr>
        <w:ind w:firstLine="708"/>
        <w:jc w:val="both"/>
      </w:pPr>
    </w:p>
    <w:p w:rsidR="008D38B7" w:rsidRDefault="008D38B7" w:rsidP="00282EDB">
      <w:pPr>
        <w:ind w:firstLine="708"/>
        <w:jc w:val="center"/>
        <w:rPr>
          <w:b/>
        </w:rPr>
      </w:pPr>
      <w:r w:rsidRPr="002A3BDA">
        <w:rPr>
          <w:b/>
        </w:rPr>
        <w:t>4. Итоги пров</w:t>
      </w:r>
      <w:bookmarkStart w:id="0" w:name="_GoBack"/>
      <w:bookmarkEnd w:id="0"/>
      <w:r w:rsidRPr="002A3BDA">
        <w:rPr>
          <w:b/>
        </w:rPr>
        <w:t>ерки</w:t>
      </w:r>
    </w:p>
    <w:p w:rsidR="008D38B7" w:rsidRPr="002A3BDA" w:rsidRDefault="008D38B7" w:rsidP="008D38B7">
      <w:pPr>
        <w:ind w:firstLine="708"/>
        <w:jc w:val="both"/>
        <w:rPr>
          <w:b/>
        </w:rPr>
      </w:pPr>
    </w:p>
    <w:p w:rsidR="008D38B7" w:rsidRDefault="008D38B7" w:rsidP="008D38B7">
      <w:pPr>
        <w:ind w:firstLine="708"/>
        <w:jc w:val="both"/>
      </w:pPr>
      <w:r>
        <w:t xml:space="preserve">4.1. </w:t>
      </w:r>
      <w:proofErr w:type="gramStart"/>
      <w:r>
        <w:t>При установлении в ходе проверки обстоятельств, свидетельствующих о том, что лицо, в отношении которого она проводилась, сообщило о себе неполные или недостоверные сведения либо не соблюдало ограничения, установленные законодательством, либо представило заведомо ложные сведения о доходах и имуществе, кадровая служба органа местного самоуправления готовит и направляет руководителю органа (лицу им уполномоченному) заключение о привлечении муниципального служащего к дисциплинарной ответственности, об</w:t>
      </w:r>
      <w:proofErr w:type="gramEnd"/>
      <w:r>
        <w:t xml:space="preserve"> </w:t>
      </w:r>
      <w:proofErr w:type="gramStart"/>
      <w:r>
        <w:t>освобождении</w:t>
      </w:r>
      <w:proofErr w:type="gramEnd"/>
      <w:r>
        <w:t xml:space="preserve"> такого лица от замещаемой должности муниципальной службы, о нецелесообразности принятия гражданина на муниципальную службу. </w:t>
      </w:r>
    </w:p>
    <w:p w:rsidR="008D38B7" w:rsidRDefault="008D38B7" w:rsidP="008D38B7">
      <w:pPr>
        <w:ind w:firstLine="708"/>
        <w:jc w:val="both"/>
      </w:pPr>
      <w:r>
        <w:t>4.2. Документы проверки относятся к конфиденциальной информации и хранятся в личном деле лица, в отношении которого она проводилась</w:t>
      </w:r>
    </w:p>
    <w:p w:rsidR="008D38B7" w:rsidRDefault="008D38B7" w:rsidP="008D38B7">
      <w:pPr>
        <w:jc w:val="center"/>
        <w:rPr>
          <w:b/>
        </w:rPr>
      </w:pPr>
    </w:p>
    <w:p w:rsidR="00096B63" w:rsidRDefault="00096B63"/>
    <w:sectPr w:rsidR="00096B63" w:rsidSect="009D5C8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4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4634D34"/>
    <w:multiLevelType w:val="hybridMultilevel"/>
    <w:tmpl w:val="6908C39E"/>
    <w:lvl w:ilvl="0" w:tplc="AD9A9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B7"/>
    <w:rsid w:val="00096B63"/>
    <w:rsid w:val="00282EDB"/>
    <w:rsid w:val="008A0F61"/>
    <w:rsid w:val="008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B7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B7"/>
    <w:rPr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1083</Words>
  <Characters>6175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</cp:revision>
  <dcterms:created xsi:type="dcterms:W3CDTF">2016-04-14T13:03:00Z</dcterms:created>
  <dcterms:modified xsi:type="dcterms:W3CDTF">2016-04-15T05:02:00Z</dcterms:modified>
</cp:coreProperties>
</file>