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B41E3C" w:rsidRDefault="00B41E3C" w:rsidP="002C3FD0">
      <w:pPr>
        <w:keepNext/>
        <w:spacing w:after="0" w:line="240" w:lineRule="auto"/>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ПРОЕКТ</w:t>
      </w:r>
    </w:p>
    <w:p w:rsidR="00B41E3C" w:rsidRDefault="00B41E3C" w:rsidP="002C3FD0">
      <w:pPr>
        <w:keepNext/>
        <w:spacing w:after="0" w:line="240" w:lineRule="auto"/>
        <w:jc w:val="center"/>
        <w:rPr>
          <w:rFonts w:ascii="Times New Roman" w:eastAsia="Times New Roman CYR" w:hAnsi="Times New Roman" w:cs="Times New Roman"/>
          <w:b/>
          <w:bCs/>
          <w:sz w:val="28"/>
          <w:szCs w:val="28"/>
        </w:rPr>
      </w:pP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 xml:space="preserve">СОВЕТ НАРОДНЫХ ДЕПУТАТОВ </w:t>
      </w:r>
    </w:p>
    <w:p w:rsidR="00383B6D" w:rsidRPr="00383B6D" w:rsidRDefault="00845DBD" w:rsidP="002C3FD0">
      <w:pPr>
        <w:keepNext/>
        <w:spacing w:after="0" w:line="240" w:lineRule="auto"/>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ПЕРЕЛЕШИНСКОГО ГОРОДСКОГО</w:t>
      </w:r>
      <w:r w:rsidR="00383B6D" w:rsidRPr="00383B6D">
        <w:rPr>
          <w:rFonts w:ascii="Times New Roman" w:eastAsia="Times New Roman CYR" w:hAnsi="Times New Roman" w:cs="Times New Roman"/>
          <w:b/>
          <w:bCs/>
          <w:sz w:val="28"/>
          <w:szCs w:val="28"/>
        </w:rPr>
        <w:t xml:space="preserve"> ПОСЕЛЕНИЯ</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ПАНИНСКОГО МУНИЦИПАЛЬНОГО РАЙОНА</w:t>
      </w:r>
    </w:p>
    <w:p w:rsidR="00383B6D" w:rsidRPr="00383B6D" w:rsidRDefault="00383B6D" w:rsidP="002C3FD0">
      <w:pPr>
        <w:keepNext/>
        <w:spacing w:after="0" w:line="240" w:lineRule="auto"/>
        <w:jc w:val="center"/>
        <w:rPr>
          <w:rFonts w:ascii="Times New Roman" w:eastAsia="Times New Roman CYR" w:hAnsi="Times New Roman" w:cs="Times New Roman"/>
          <w:b/>
          <w:bCs/>
          <w:sz w:val="28"/>
          <w:szCs w:val="28"/>
        </w:rPr>
      </w:pPr>
      <w:r w:rsidRPr="00383B6D">
        <w:rPr>
          <w:rFonts w:ascii="Times New Roman" w:eastAsia="Times New Roman CYR" w:hAnsi="Times New Roman" w:cs="Times New Roman"/>
          <w:b/>
          <w:bCs/>
          <w:sz w:val="28"/>
          <w:szCs w:val="28"/>
        </w:rPr>
        <w:t>ВОРОНЕЖСКОЙ ОБЛАСТИ</w:t>
      </w:r>
    </w:p>
    <w:p w:rsidR="00383B6D" w:rsidRPr="00383B6D" w:rsidRDefault="00383B6D" w:rsidP="00383B6D">
      <w:pPr>
        <w:keepNext/>
        <w:jc w:val="center"/>
        <w:rPr>
          <w:rFonts w:ascii="Times New Roman" w:eastAsia="Times New Roman CYR" w:hAnsi="Times New Roman" w:cs="Times New Roman"/>
          <w:b/>
          <w:bCs/>
          <w:sz w:val="28"/>
          <w:szCs w:val="28"/>
        </w:rPr>
      </w:pPr>
    </w:p>
    <w:p w:rsidR="00383B6D" w:rsidRPr="00383B6D" w:rsidRDefault="00383B6D" w:rsidP="00383B6D">
      <w:pPr>
        <w:keepNext/>
        <w:jc w:val="center"/>
        <w:rPr>
          <w:rFonts w:ascii="Times New Roman" w:eastAsia="Times New Roman CYR" w:hAnsi="Times New Roman" w:cs="Times New Roman"/>
          <w:b/>
          <w:bCs/>
          <w:sz w:val="28"/>
          <w:szCs w:val="28"/>
        </w:rPr>
      </w:pPr>
      <w:proofErr w:type="gramStart"/>
      <w:r w:rsidRPr="00383B6D">
        <w:rPr>
          <w:rFonts w:ascii="Times New Roman" w:eastAsia="Times New Roman CYR" w:hAnsi="Times New Roman" w:cs="Times New Roman"/>
          <w:b/>
          <w:bCs/>
          <w:sz w:val="28"/>
          <w:szCs w:val="28"/>
        </w:rPr>
        <w:t>Р</w:t>
      </w:r>
      <w:proofErr w:type="gramEnd"/>
      <w:r w:rsidRPr="00383B6D">
        <w:rPr>
          <w:rFonts w:ascii="Times New Roman" w:eastAsia="Times New Roman CYR" w:hAnsi="Times New Roman" w:cs="Times New Roman"/>
          <w:b/>
          <w:bCs/>
          <w:sz w:val="28"/>
          <w:szCs w:val="28"/>
        </w:rPr>
        <w:t xml:space="preserve"> Е Ш Е Н И Е</w:t>
      </w:r>
    </w:p>
    <w:p w:rsidR="00383B6D" w:rsidRPr="00383B6D" w:rsidRDefault="00383B6D" w:rsidP="00383B6D">
      <w:pPr>
        <w:tabs>
          <w:tab w:val="left" w:pos="4153"/>
          <w:tab w:val="left" w:pos="8306"/>
        </w:tabs>
        <w:spacing w:line="240" w:lineRule="auto"/>
        <w:rPr>
          <w:rFonts w:ascii="Times New Roman" w:hAnsi="Times New Roman" w:cs="Times New Roman"/>
          <w:sz w:val="28"/>
          <w:szCs w:val="28"/>
        </w:rPr>
      </w:pPr>
    </w:p>
    <w:p w:rsidR="00383B6D" w:rsidRPr="00383B6D" w:rsidRDefault="00383B6D" w:rsidP="002C3FD0">
      <w:pPr>
        <w:tabs>
          <w:tab w:val="left" w:pos="4153"/>
          <w:tab w:val="left" w:pos="8306"/>
        </w:tabs>
        <w:spacing w:after="0" w:line="240" w:lineRule="auto"/>
        <w:rPr>
          <w:rFonts w:ascii="Times New Roman" w:hAnsi="Times New Roman" w:cs="Times New Roman"/>
          <w:sz w:val="28"/>
          <w:szCs w:val="28"/>
        </w:rPr>
      </w:pPr>
      <w:r w:rsidRPr="00383B6D">
        <w:rPr>
          <w:rFonts w:ascii="Times New Roman" w:hAnsi="Times New Roman" w:cs="Times New Roman"/>
          <w:sz w:val="28"/>
          <w:szCs w:val="28"/>
        </w:rPr>
        <w:t>от _________________ 2021 г. № _____</w:t>
      </w:r>
    </w:p>
    <w:p w:rsidR="00383B6D" w:rsidRPr="00383B6D" w:rsidRDefault="00845DBD" w:rsidP="002C3FD0">
      <w:pPr>
        <w:tabs>
          <w:tab w:val="left" w:pos="4153"/>
          <w:tab w:val="left" w:pos="8306"/>
        </w:tabs>
        <w:spacing w:after="0" w:line="240" w:lineRule="auto"/>
        <w:rPr>
          <w:rFonts w:ascii="Times New Roman" w:eastAsia="Times New Roman CYR" w:hAnsi="Times New Roman" w:cs="Times New Roman"/>
          <w:sz w:val="24"/>
          <w:szCs w:val="24"/>
        </w:rPr>
      </w:pPr>
      <w:proofErr w:type="spellStart"/>
      <w:r>
        <w:rPr>
          <w:rFonts w:ascii="Times New Roman" w:eastAsia="Times New Roman CYR" w:hAnsi="Times New Roman" w:cs="Times New Roman"/>
          <w:sz w:val="24"/>
          <w:szCs w:val="24"/>
        </w:rPr>
        <w:t>р.п</w:t>
      </w:r>
      <w:proofErr w:type="spellEnd"/>
      <w:r>
        <w:rPr>
          <w:rFonts w:ascii="Times New Roman" w:eastAsia="Times New Roman CYR" w:hAnsi="Times New Roman" w:cs="Times New Roman"/>
          <w:sz w:val="24"/>
          <w:szCs w:val="24"/>
        </w:rPr>
        <w:t>.</w:t>
      </w:r>
      <w:r w:rsidR="00383B6D" w:rsidRPr="00383B6D">
        <w:rPr>
          <w:rFonts w:ascii="Times New Roman" w:eastAsia="Times New Roman CYR" w:hAnsi="Times New Roman" w:cs="Times New Roman"/>
          <w:sz w:val="24"/>
          <w:szCs w:val="24"/>
        </w:rPr>
        <w:t xml:space="preserve"> </w:t>
      </w:r>
      <w:r>
        <w:rPr>
          <w:rFonts w:ascii="Times New Roman" w:eastAsia="Times New Roman CYR" w:hAnsi="Times New Roman" w:cs="Times New Roman"/>
          <w:sz w:val="24"/>
          <w:szCs w:val="24"/>
        </w:rPr>
        <w:t>Перелешинский</w:t>
      </w:r>
    </w:p>
    <w:p w:rsidR="00383B6D" w:rsidRPr="00383B6D" w:rsidRDefault="00383B6D" w:rsidP="00383B6D">
      <w:pPr>
        <w:tabs>
          <w:tab w:val="left" w:pos="-6521"/>
        </w:tabs>
        <w:spacing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5211"/>
      </w:tblGrid>
      <w:tr w:rsidR="00383B6D" w:rsidRPr="00383B6D" w:rsidTr="00B02003">
        <w:tc>
          <w:tcPr>
            <w:tcW w:w="5211" w:type="dxa"/>
          </w:tcPr>
          <w:p w:rsidR="00383B6D" w:rsidRPr="00383B6D" w:rsidRDefault="00383B6D" w:rsidP="00845DBD">
            <w:pPr>
              <w:tabs>
                <w:tab w:val="left" w:pos="4820"/>
                <w:tab w:val="left" w:pos="7371"/>
              </w:tabs>
              <w:spacing w:line="240" w:lineRule="auto"/>
              <w:jc w:val="both"/>
              <w:rPr>
                <w:rFonts w:ascii="Times New Roman" w:hAnsi="Times New Roman" w:cs="Times New Roman"/>
                <w:b/>
                <w:sz w:val="28"/>
                <w:szCs w:val="28"/>
              </w:rPr>
            </w:pPr>
            <w:r w:rsidRPr="00383B6D">
              <w:rPr>
                <w:rFonts w:ascii="Times New Roman" w:hAnsi="Times New Roman" w:cs="Times New Roman"/>
                <w:b/>
                <w:sz w:val="28"/>
                <w:szCs w:val="28"/>
              </w:rPr>
              <w:t>Об утверждении Положения о</w:t>
            </w:r>
            <w:r w:rsidR="002C3FD0">
              <w:rPr>
                <w:rFonts w:ascii="Times New Roman" w:hAnsi="Times New Roman" w:cs="Times New Roman"/>
                <w:b/>
                <w:sz w:val="28"/>
                <w:szCs w:val="28"/>
              </w:rPr>
              <w:t xml:space="preserve"> муниципальном контроле в сфере благоустройства на территории </w:t>
            </w:r>
            <w:r w:rsidR="00845DBD">
              <w:rPr>
                <w:rFonts w:ascii="Times New Roman" w:hAnsi="Times New Roman" w:cs="Times New Roman"/>
                <w:b/>
                <w:sz w:val="28"/>
                <w:szCs w:val="28"/>
              </w:rPr>
              <w:t xml:space="preserve">Перелешинского городского </w:t>
            </w:r>
            <w:r w:rsidRPr="00383B6D">
              <w:rPr>
                <w:rFonts w:ascii="Times New Roman" w:hAnsi="Times New Roman" w:cs="Times New Roman"/>
                <w:b/>
                <w:sz w:val="28"/>
                <w:szCs w:val="28"/>
              </w:rPr>
              <w:t xml:space="preserve"> поселения Панинского муниципального района Воронежской области</w:t>
            </w:r>
          </w:p>
        </w:tc>
      </w:tr>
    </w:tbl>
    <w:p w:rsidR="00FF1ADD" w:rsidRDefault="00FF1ADD" w:rsidP="00FF1ADD">
      <w:pPr>
        <w:spacing w:after="0" w:line="360" w:lineRule="auto"/>
        <w:ind w:firstLine="709"/>
        <w:rPr>
          <w:rFonts w:ascii="Times New Roman" w:eastAsia="Times New Roman" w:hAnsi="Times New Roman" w:cs="Times New Roman"/>
          <w:color w:val="212121"/>
          <w:sz w:val="28"/>
          <w:szCs w:val="28"/>
          <w:shd w:val="clear" w:color="auto" w:fill="FFFFFF"/>
          <w:lang w:eastAsia="ru-RU"/>
        </w:rPr>
      </w:pPr>
    </w:p>
    <w:p w:rsidR="00BD26A3" w:rsidRDefault="00FF1ADD" w:rsidP="00BD26A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F22C7">
        <w:rPr>
          <w:rFonts w:ascii="Times New Roman" w:eastAsia="Times New Roman" w:hAnsi="Times New Roman" w:cs="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BF22C7">
        <w:rPr>
          <w:rFonts w:ascii="Times New Roman" w:eastAsia="Times New Roman" w:hAnsi="Times New Roman" w:cs="Times New Roman"/>
          <w:color w:val="000000"/>
          <w:sz w:val="28"/>
          <w:szCs w:val="28"/>
          <w:shd w:val="clear" w:color="auto" w:fill="FFFFFF"/>
          <w:lang w:eastAsia="ru-RU"/>
        </w:rPr>
        <w:t xml:space="preserve">Федеральным законом от 11.06.2021 № 170-ФЗ </w:t>
      </w:r>
    </w:p>
    <w:p w:rsidR="00383B6D" w:rsidRPr="00383B6D" w:rsidRDefault="00FF1ADD" w:rsidP="00BD26A3">
      <w:pPr>
        <w:spacing w:after="0" w:line="360" w:lineRule="auto"/>
        <w:jc w:val="both"/>
        <w:rPr>
          <w:rFonts w:ascii="Times New Roman" w:hAnsi="Times New Roman" w:cs="Times New Roman"/>
          <w:color w:val="000000"/>
          <w:sz w:val="28"/>
          <w:szCs w:val="28"/>
          <w:shd w:val="clear" w:color="auto" w:fill="FFFFFF"/>
        </w:rPr>
      </w:pPr>
      <w:r w:rsidRPr="00BF22C7">
        <w:rPr>
          <w:rFonts w:ascii="Times New Roman" w:eastAsia="Times New Roman" w:hAnsi="Times New Roman" w:cs="Times New Roman"/>
          <w:color w:val="000000"/>
          <w:sz w:val="28"/>
          <w:szCs w:val="28"/>
          <w:shd w:val="clear" w:color="auto" w:fill="FFFFFF"/>
          <w:lang w:eastAsia="ru-RU"/>
        </w:rPr>
        <w:t>«О внесении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 xml:space="preserve">изменений в отдельные законодательные акты Российской </w:t>
      </w:r>
      <w:r>
        <w:rPr>
          <w:rFonts w:ascii="Times New Roman" w:eastAsia="Times New Roman" w:hAnsi="Times New Roman" w:cs="Times New Roman"/>
          <w:color w:val="000000"/>
          <w:sz w:val="28"/>
          <w:szCs w:val="28"/>
          <w:shd w:val="clear" w:color="auto" w:fill="FFFFFF"/>
          <w:lang w:eastAsia="ru-RU"/>
        </w:rPr>
        <w:t>Ф</w:t>
      </w:r>
      <w:r w:rsidRPr="00BF22C7">
        <w:rPr>
          <w:rFonts w:ascii="Times New Roman" w:eastAsia="Times New Roman" w:hAnsi="Times New Roman" w:cs="Times New Roman"/>
          <w:color w:val="000000"/>
          <w:sz w:val="28"/>
          <w:szCs w:val="28"/>
          <w:shd w:val="clear" w:color="auto" w:fill="FFFFFF"/>
          <w:lang w:eastAsia="ru-RU"/>
        </w:rPr>
        <w:t>едерации в связи с</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принятием Федерального закона «О государственном контроле (надзоре) 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муниципальном контроле в Российской Федерации», Федеральным законам</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от 06.10.2003 № 131-ФЗ «Об общих принципах организации местного</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самоуправления в Российской Федерации», </w:t>
      </w:r>
      <w:r w:rsidRPr="00BF22C7">
        <w:rPr>
          <w:rFonts w:ascii="Times New Roman" w:eastAsia="Times New Roman" w:hAnsi="Times New Roman" w:cs="Times New Roman"/>
          <w:color w:val="212121"/>
          <w:sz w:val="28"/>
          <w:szCs w:val="28"/>
          <w:shd w:val="clear" w:color="auto" w:fill="FFFFFF"/>
          <w:lang w:eastAsia="ru-RU"/>
        </w:rPr>
        <w:t xml:space="preserve">Уставом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Pr="00BF22C7">
        <w:rPr>
          <w:rFonts w:ascii="Times New Roman" w:eastAsia="Times New Roman" w:hAnsi="Times New Roman" w:cs="Times New Roman"/>
          <w:color w:val="212121"/>
          <w:sz w:val="28"/>
          <w:szCs w:val="28"/>
          <w:shd w:val="clear" w:color="auto" w:fill="FFFFFF"/>
          <w:lang w:eastAsia="ru-RU"/>
        </w:rPr>
        <w:t xml:space="preserve"> поселения</w:t>
      </w:r>
      <w:r>
        <w:rPr>
          <w:rFonts w:ascii="Times New Roman" w:eastAsia="Times New Roman" w:hAnsi="Times New Roman" w:cs="Times New Roman"/>
          <w:color w:val="212121"/>
          <w:sz w:val="28"/>
          <w:szCs w:val="28"/>
          <w:shd w:val="clear" w:color="auto" w:fill="FFFFFF"/>
          <w:lang w:eastAsia="ru-RU"/>
        </w:rPr>
        <w:t xml:space="preserve"> Панинского муниципального района Воронежской области</w:t>
      </w:r>
      <w:r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Совет народных депутатов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00845DBD"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поселения Панинского муниципального района </w:t>
      </w:r>
      <w:proofErr w:type="gramStart"/>
      <w:r w:rsidR="00383B6D" w:rsidRPr="00383B6D">
        <w:rPr>
          <w:rFonts w:ascii="Times New Roman" w:hAnsi="Times New Roman" w:cs="Times New Roman"/>
          <w:b/>
          <w:color w:val="000000"/>
          <w:sz w:val="28"/>
          <w:szCs w:val="28"/>
          <w:shd w:val="clear" w:color="auto" w:fill="FFFFFF"/>
        </w:rPr>
        <w:t>р</w:t>
      </w:r>
      <w:proofErr w:type="gramEnd"/>
      <w:r w:rsidR="00383B6D" w:rsidRPr="00383B6D">
        <w:rPr>
          <w:rFonts w:ascii="Times New Roman" w:hAnsi="Times New Roman" w:cs="Times New Roman"/>
          <w:b/>
          <w:color w:val="000000"/>
          <w:sz w:val="28"/>
          <w:szCs w:val="28"/>
          <w:shd w:val="clear" w:color="auto" w:fill="FFFFFF"/>
        </w:rPr>
        <w:t xml:space="preserve"> е ш и </w:t>
      </w:r>
      <w:proofErr w:type="gramStart"/>
      <w:r w:rsidR="00383B6D" w:rsidRPr="00383B6D">
        <w:rPr>
          <w:rFonts w:ascii="Times New Roman" w:hAnsi="Times New Roman" w:cs="Times New Roman"/>
          <w:b/>
          <w:color w:val="000000"/>
          <w:sz w:val="28"/>
          <w:szCs w:val="28"/>
          <w:shd w:val="clear" w:color="auto" w:fill="FFFFFF"/>
        </w:rPr>
        <w:t>л</w:t>
      </w:r>
      <w:proofErr w:type="gramEnd"/>
      <w:r w:rsidR="00383B6D" w:rsidRPr="00383B6D">
        <w:rPr>
          <w:rFonts w:ascii="Times New Roman" w:hAnsi="Times New Roman" w:cs="Times New Roman"/>
          <w:b/>
          <w:color w:val="000000"/>
          <w:sz w:val="28"/>
          <w:szCs w:val="28"/>
          <w:shd w:val="clear" w:color="auto" w:fill="FFFFFF"/>
        </w:rPr>
        <w:t>:</w:t>
      </w:r>
    </w:p>
    <w:p w:rsidR="00383B6D" w:rsidRPr="00383B6D" w:rsidRDefault="00383B6D" w:rsidP="00383B6D">
      <w:pPr>
        <w:spacing w:line="360" w:lineRule="auto"/>
        <w:ind w:firstLine="709"/>
        <w:jc w:val="both"/>
        <w:rPr>
          <w:rFonts w:ascii="Times New Roman" w:hAnsi="Times New Roman" w:cs="Times New Roman"/>
          <w:sz w:val="28"/>
          <w:szCs w:val="28"/>
          <w:shd w:val="clear" w:color="auto" w:fill="FFFFFF"/>
        </w:rPr>
      </w:pPr>
      <w:r w:rsidRPr="00383B6D">
        <w:rPr>
          <w:rFonts w:ascii="Times New Roman" w:hAnsi="Times New Roman" w:cs="Times New Roman"/>
          <w:sz w:val="28"/>
          <w:szCs w:val="28"/>
        </w:rPr>
        <w:t xml:space="preserve">1. Утвердить прилагаемое Положение </w:t>
      </w:r>
      <w:r w:rsidR="00FF1ADD">
        <w:rPr>
          <w:rFonts w:ascii="Times New Roman" w:hAnsi="Times New Roman" w:cs="Times New Roman"/>
          <w:sz w:val="28"/>
          <w:szCs w:val="28"/>
        </w:rPr>
        <w:t>о муниципальном контроле в сфере благоустройства на территории</w:t>
      </w:r>
      <w:r w:rsidRPr="00383B6D">
        <w:rPr>
          <w:rFonts w:ascii="Times New Roman" w:hAnsi="Times New Roman" w:cs="Times New Roman"/>
          <w:sz w:val="28"/>
          <w:szCs w:val="28"/>
        </w:rPr>
        <w:t xml:space="preserve"> </w:t>
      </w:r>
      <w:r w:rsidR="00845DBD">
        <w:rPr>
          <w:rFonts w:ascii="Times New Roman" w:eastAsia="Times New Roman" w:hAnsi="Times New Roman" w:cs="Times New Roman"/>
          <w:color w:val="212121"/>
          <w:sz w:val="28"/>
          <w:szCs w:val="28"/>
          <w:shd w:val="clear" w:color="auto" w:fill="FFFFFF"/>
          <w:lang w:eastAsia="ru-RU"/>
        </w:rPr>
        <w:t>Перелешинского городского</w:t>
      </w:r>
      <w:r w:rsidR="00845DBD" w:rsidRPr="00BF22C7">
        <w:rPr>
          <w:rFonts w:ascii="Times New Roman" w:eastAsia="Times New Roman" w:hAnsi="Times New Roman" w:cs="Times New Roman"/>
          <w:color w:val="212121"/>
          <w:sz w:val="28"/>
          <w:szCs w:val="28"/>
          <w:shd w:val="clear" w:color="auto" w:fill="FFFFFF"/>
          <w:lang w:eastAsia="ru-RU"/>
        </w:rPr>
        <w:t xml:space="preserve"> </w:t>
      </w:r>
      <w:r w:rsidRPr="00383B6D">
        <w:rPr>
          <w:rFonts w:ascii="Times New Roman" w:hAnsi="Times New Roman" w:cs="Times New Roman"/>
          <w:sz w:val="28"/>
          <w:szCs w:val="28"/>
        </w:rPr>
        <w:t>поселения Панинского муниципального района Воронежской области</w:t>
      </w:r>
      <w:r w:rsidRPr="00383B6D">
        <w:rPr>
          <w:rFonts w:ascii="Times New Roman" w:hAnsi="Times New Roman" w:cs="Times New Roman"/>
          <w:sz w:val="28"/>
          <w:szCs w:val="28"/>
          <w:shd w:val="clear" w:color="auto" w:fill="FFFFFF"/>
        </w:rPr>
        <w:t>.</w:t>
      </w:r>
    </w:p>
    <w:p w:rsidR="00FF1ADD" w:rsidRPr="00FF1ADD" w:rsidRDefault="00383B6D" w:rsidP="00FF1ADD">
      <w:pPr>
        <w:pStyle w:val="Title"/>
        <w:spacing w:before="0" w:after="0" w:line="360" w:lineRule="auto"/>
        <w:jc w:val="both"/>
        <w:rPr>
          <w:rFonts w:ascii="Times New Roman" w:hAnsi="Times New Roman" w:cs="Times New Roman"/>
          <w:b w:val="0"/>
          <w:sz w:val="28"/>
          <w:szCs w:val="28"/>
        </w:rPr>
      </w:pPr>
      <w:r w:rsidRPr="00FF1ADD">
        <w:rPr>
          <w:rFonts w:ascii="Times New Roman" w:hAnsi="Times New Roman" w:cs="Times New Roman"/>
          <w:b w:val="0"/>
          <w:sz w:val="28"/>
          <w:szCs w:val="28"/>
        </w:rPr>
        <w:lastRenderedPageBreak/>
        <w:t xml:space="preserve">2. </w:t>
      </w:r>
      <w:r w:rsidRPr="00FF1ADD">
        <w:rPr>
          <w:rFonts w:ascii="Times New Roman" w:hAnsi="Times New Roman" w:cs="Times New Roman"/>
          <w:b w:val="0"/>
          <w:sz w:val="28"/>
          <w:szCs w:val="28"/>
          <w:shd w:val="clear" w:color="auto" w:fill="FFFFFF"/>
        </w:rPr>
        <w:t>Признать утратившим силу решени</w:t>
      </w:r>
      <w:r w:rsidR="00FF1ADD" w:rsidRPr="00FF1ADD">
        <w:rPr>
          <w:rFonts w:ascii="Times New Roman" w:hAnsi="Times New Roman" w:cs="Times New Roman"/>
          <w:b w:val="0"/>
          <w:sz w:val="28"/>
          <w:szCs w:val="28"/>
          <w:shd w:val="clear" w:color="auto" w:fill="FFFFFF"/>
        </w:rPr>
        <w:t>е</w:t>
      </w:r>
      <w:r w:rsidRPr="00FF1ADD">
        <w:rPr>
          <w:rFonts w:ascii="Times New Roman" w:hAnsi="Times New Roman" w:cs="Times New Roman"/>
          <w:b w:val="0"/>
          <w:sz w:val="28"/>
          <w:szCs w:val="28"/>
          <w:shd w:val="clear" w:color="auto" w:fill="FFFFFF"/>
        </w:rPr>
        <w:t xml:space="preserve"> Совета народных депутатов </w:t>
      </w:r>
      <w:r w:rsidR="00845DBD" w:rsidRPr="00845DBD">
        <w:rPr>
          <w:rFonts w:ascii="Times New Roman" w:hAnsi="Times New Roman" w:cs="Times New Roman"/>
          <w:b w:val="0"/>
          <w:color w:val="212121"/>
          <w:sz w:val="28"/>
          <w:szCs w:val="28"/>
          <w:shd w:val="clear" w:color="auto" w:fill="FFFFFF"/>
        </w:rPr>
        <w:t>Перелешинского городского</w:t>
      </w:r>
      <w:r w:rsidR="00845DBD" w:rsidRPr="00BF22C7">
        <w:rPr>
          <w:rFonts w:ascii="Times New Roman" w:hAnsi="Times New Roman" w:cs="Times New Roman"/>
          <w:color w:val="212121"/>
          <w:sz w:val="28"/>
          <w:szCs w:val="28"/>
          <w:shd w:val="clear" w:color="auto" w:fill="FFFFFF"/>
        </w:rPr>
        <w:t xml:space="preserve"> </w:t>
      </w:r>
      <w:r w:rsidRPr="00FF1ADD">
        <w:rPr>
          <w:rFonts w:ascii="Times New Roman" w:hAnsi="Times New Roman" w:cs="Times New Roman"/>
          <w:b w:val="0"/>
          <w:sz w:val="28"/>
          <w:szCs w:val="28"/>
        </w:rPr>
        <w:t xml:space="preserve">поселения </w:t>
      </w:r>
      <w:r w:rsidRPr="00FF1ADD">
        <w:rPr>
          <w:rFonts w:ascii="Times New Roman" w:hAnsi="Times New Roman" w:cs="Times New Roman"/>
          <w:b w:val="0"/>
          <w:sz w:val="28"/>
          <w:szCs w:val="28"/>
          <w:shd w:val="clear" w:color="auto" w:fill="FFFFFF"/>
        </w:rPr>
        <w:t>Панинского муниципального района Воронежской области</w:t>
      </w:r>
      <w:r w:rsidR="00845DBD">
        <w:rPr>
          <w:rFonts w:ascii="Times New Roman" w:hAnsi="Times New Roman" w:cs="Times New Roman"/>
          <w:b w:val="0"/>
          <w:sz w:val="28"/>
          <w:szCs w:val="28"/>
          <w:shd w:val="clear" w:color="auto" w:fill="FFFFFF"/>
        </w:rPr>
        <w:t xml:space="preserve"> от 20.03.2019 № 257</w:t>
      </w:r>
      <w:r w:rsidR="00FF1ADD" w:rsidRPr="00FF1ADD">
        <w:rPr>
          <w:rFonts w:ascii="Times New Roman" w:hAnsi="Times New Roman" w:cs="Times New Roman"/>
          <w:b w:val="0"/>
          <w:sz w:val="28"/>
          <w:szCs w:val="28"/>
          <w:shd w:val="clear" w:color="auto" w:fill="FFFFFF"/>
        </w:rPr>
        <w:t xml:space="preserve"> «</w:t>
      </w:r>
      <w:r w:rsidR="00FF1ADD" w:rsidRPr="00FF1ADD">
        <w:rPr>
          <w:rFonts w:ascii="Times New Roman" w:hAnsi="Times New Roman" w:cs="Times New Roman"/>
          <w:b w:val="0"/>
          <w:sz w:val="28"/>
          <w:szCs w:val="28"/>
        </w:rPr>
        <w:t>Об утверждении По</w:t>
      </w:r>
      <w:r w:rsidR="00845DBD">
        <w:rPr>
          <w:rFonts w:ascii="Times New Roman" w:hAnsi="Times New Roman" w:cs="Times New Roman"/>
          <w:b w:val="0"/>
          <w:sz w:val="28"/>
          <w:szCs w:val="28"/>
        </w:rPr>
        <w:t>ложения</w:t>
      </w:r>
      <w:r w:rsidR="00FF1ADD" w:rsidRPr="00FF1ADD">
        <w:rPr>
          <w:rFonts w:ascii="Times New Roman" w:hAnsi="Times New Roman" w:cs="Times New Roman"/>
          <w:b w:val="0"/>
          <w:sz w:val="28"/>
          <w:szCs w:val="28"/>
        </w:rPr>
        <w:t xml:space="preserve"> </w:t>
      </w:r>
      <w:r w:rsidR="00845DBD">
        <w:rPr>
          <w:rFonts w:ascii="Times New Roman" w:hAnsi="Times New Roman" w:cs="Times New Roman"/>
          <w:b w:val="0"/>
          <w:sz w:val="28"/>
          <w:szCs w:val="28"/>
        </w:rPr>
        <w:t xml:space="preserve">о муниципальном </w:t>
      </w:r>
      <w:proofErr w:type="gramStart"/>
      <w:r w:rsidR="00845DBD">
        <w:rPr>
          <w:rFonts w:ascii="Times New Roman" w:hAnsi="Times New Roman" w:cs="Times New Roman"/>
          <w:b w:val="0"/>
          <w:sz w:val="28"/>
          <w:szCs w:val="28"/>
        </w:rPr>
        <w:t>контроле за</w:t>
      </w:r>
      <w:proofErr w:type="gramEnd"/>
      <w:r w:rsidR="00845DBD">
        <w:rPr>
          <w:rFonts w:ascii="Times New Roman" w:hAnsi="Times New Roman" w:cs="Times New Roman"/>
          <w:b w:val="0"/>
          <w:sz w:val="28"/>
          <w:szCs w:val="28"/>
        </w:rPr>
        <w:t xml:space="preserve"> исполнением Правил благоустройства и санитарного состояния территорий Перелешинского городского поселения»</w:t>
      </w:r>
      <w:r w:rsidR="00FF1ADD">
        <w:rPr>
          <w:rFonts w:ascii="Times New Roman" w:hAnsi="Times New Roman" w:cs="Times New Roman"/>
          <w:b w:val="0"/>
          <w:sz w:val="28"/>
          <w:szCs w:val="28"/>
        </w:rPr>
        <w:t>.</w:t>
      </w:r>
    </w:p>
    <w:p w:rsidR="00383B6D" w:rsidRPr="00383B6D" w:rsidRDefault="00383B6D" w:rsidP="00383B6D">
      <w:pPr>
        <w:spacing w:line="360" w:lineRule="auto"/>
        <w:ind w:firstLine="720"/>
        <w:jc w:val="both"/>
        <w:rPr>
          <w:rFonts w:ascii="Times New Roman" w:hAnsi="Times New Roman" w:cs="Times New Roman"/>
          <w:sz w:val="28"/>
          <w:szCs w:val="28"/>
        </w:rPr>
      </w:pPr>
      <w:r w:rsidRPr="00383B6D">
        <w:rPr>
          <w:rFonts w:ascii="Times New Roman" w:hAnsi="Times New Roman" w:cs="Times New Roman"/>
          <w:sz w:val="28"/>
          <w:szCs w:val="28"/>
        </w:rPr>
        <w:t xml:space="preserve">3. Опубликовать настоящее решение в официальном периодическом печатном издании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Pr="00383B6D">
        <w:rPr>
          <w:rFonts w:ascii="Times New Roman" w:hAnsi="Times New Roman" w:cs="Times New Roman"/>
          <w:sz w:val="28"/>
          <w:szCs w:val="28"/>
        </w:rPr>
        <w:t xml:space="preserve">поселения Панинского муниципального района </w:t>
      </w:r>
      <w:r w:rsidRPr="00383B6D">
        <w:rPr>
          <w:rFonts w:ascii="Times New Roman" w:hAnsi="Times New Roman" w:cs="Times New Roman"/>
          <w:sz w:val="28"/>
          <w:szCs w:val="28"/>
          <w:shd w:val="clear" w:color="auto" w:fill="FFFFFF"/>
        </w:rPr>
        <w:t>Воронежской области</w:t>
      </w:r>
      <w:r w:rsidRPr="00383B6D">
        <w:rPr>
          <w:rFonts w:ascii="Times New Roman" w:hAnsi="Times New Roman" w:cs="Times New Roman"/>
          <w:sz w:val="28"/>
          <w:szCs w:val="28"/>
        </w:rPr>
        <w:t xml:space="preserve"> «</w:t>
      </w:r>
      <w:r w:rsidR="00845DBD">
        <w:rPr>
          <w:rFonts w:ascii="Times New Roman" w:hAnsi="Times New Roman" w:cs="Times New Roman"/>
          <w:sz w:val="28"/>
          <w:szCs w:val="28"/>
        </w:rPr>
        <w:t>М</w:t>
      </w:r>
      <w:r w:rsidRPr="00383B6D">
        <w:rPr>
          <w:rFonts w:ascii="Times New Roman" w:hAnsi="Times New Roman" w:cs="Times New Roman"/>
          <w:sz w:val="28"/>
          <w:szCs w:val="28"/>
        </w:rPr>
        <w:t>униципальный вестник</w:t>
      </w:r>
      <w:r w:rsidR="00845DBD" w:rsidRPr="00845DBD">
        <w:rPr>
          <w:rFonts w:ascii="Times New Roman" w:hAnsi="Times New Roman" w:cs="Times New Roman"/>
          <w:b/>
          <w:sz w:val="28"/>
          <w:szCs w:val="28"/>
        </w:rPr>
        <w:t xml:space="preserve"> </w:t>
      </w:r>
      <w:r w:rsidR="00845DBD" w:rsidRPr="00845DBD">
        <w:rPr>
          <w:rFonts w:ascii="Times New Roman" w:hAnsi="Times New Roman" w:cs="Times New Roman"/>
          <w:sz w:val="28"/>
          <w:szCs w:val="28"/>
        </w:rPr>
        <w:t>Перелешинского городского</w:t>
      </w:r>
      <w:r w:rsidR="00845DBD" w:rsidRPr="00845DBD">
        <w:rPr>
          <w:rFonts w:ascii="Times New Roman" w:hAnsi="Times New Roman" w:cs="Times New Roman"/>
          <w:sz w:val="28"/>
          <w:szCs w:val="28"/>
        </w:rPr>
        <w:t xml:space="preserve"> поселения»</w:t>
      </w:r>
      <w:r w:rsidRPr="00845DBD">
        <w:rPr>
          <w:rFonts w:ascii="Times New Roman" w:hAnsi="Times New Roman" w:cs="Times New Roman"/>
          <w:sz w:val="28"/>
          <w:szCs w:val="28"/>
        </w:rPr>
        <w:t>.</w:t>
      </w:r>
    </w:p>
    <w:p w:rsidR="00383B6D" w:rsidRPr="00383B6D" w:rsidRDefault="00383B6D" w:rsidP="00383B6D">
      <w:pPr>
        <w:shd w:val="clear" w:color="auto" w:fill="FFFFFF"/>
        <w:tabs>
          <w:tab w:val="left" w:pos="1188"/>
        </w:tabs>
        <w:spacing w:line="360" w:lineRule="auto"/>
        <w:ind w:firstLine="709"/>
        <w:jc w:val="both"/>
        <w:rPr>
          <w:rFonts w:ascii="Times New Roman" w:hAnsi="Times New Roman" w:cs="Times New Roman"/>
          <w:sz w:val="28"/>
          <w:szCs w:val="28"/>
        </w:rPr>
      </w:pPr>
      <w:r w:rsidRPr="00383B6D">
        <w:rPr>
          <w:rFonts w:ascii="Times New Roman" w:hAnsi="Times New Roman" w:cs="Times New Roman"/>
          <w:sz w:val="28"/>
          <w:szCs w:val="28"/>
        </w:rPr>
        <w:t>4. Настоящее решение вступает в силу со дня его официального опубликования.</w:t>
      </w:r>
    </w:p>
    <w:p w:rsidR="00383B6D" w:rsidRPr="00383B6D" w:rsidRDefault="00383B6D" w:rsidP="00383B6D">
      <w:pPr>
        <w:spacing w:line="360" w:lineRule="auto"/>
        <w:ind w:firstLine="720"/>
        <w:jc w:val="both"/>
        <w:rPr>
          <w:rFonts w:ascii="Times New Roman" w:hAnsi="Times New Roman" w:cs="Times New Roman"/>
          <w:sz w:val="28"/>
          <w:szCs w:val="28"/>
        </w:rPr>
      </w:pPr>
    </w:p>
    <w:p w:rsidR="00383B6D" w:rsidRPr="00383B6D" w:rsidRDefault="00383B6D" w:rsidP="00383B6D">
      <w:pPr>
        <w:autoSpaceDE w:val="0"/>
        <w:autoSpaceDN w:val="0"/>
        <w:adjustRightInd w:val="0"/>
        <w:jc w:val="both"/>
        <w:rPr>
          <w:rFonts w:ascii="Times New Roman" w:hAnsi="Times New Roman" w:cs="Times New Roman"/>
          <w:sz w:val="28"/>
          <w:szCs w:val="28"/>
        </w:rPr>
      </w:pPr>
      <w:r w:rsidRPr="00383B6D">
        <w:rPr>
          <w:rFonts w:ascii="Times New Roman" w:hAnsi="Times New Roman" w:cs="Times New Roman"/>
          <w:sz w:val="28"/>
          <w:szCs w:val="28"/>
        </w:rPr>
        <w:t xml:space="preserve">  </w:t>
      </w:r>
    </w:p>
    <w:p w:rsidR="00383B6D" w:rsidRPr="00383B6D" w:rsidRDefault="00383B6D" w:rsidP="00383B6D">
      <w:pPr>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Глава </w:t>
      </w:r>
      <w:r w:rsidR="00845DBD">
        <w:rPr>
          <w:rFonts w:ascii="Times New Roman" w:hAnsi="Times New Roman" w:cs="Times New Roman"/>
          <w:sz w:val="28"/>
          <w:szCs w:val="28"/>
        </w:rPr>
        <w:t>Перелешинского</w:t>
      </w:r>
    </w:p>
    <w:p w:rsidR="00383B6D" w:rsidRPr="00383B6D" w:rsidRDefault="00845DBD" w:rsidP="00383B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w:t>
      </w:r>
      <w:r w:rsidR="00383B6D" w:rsidRPr="00383B6D">
        <w:rPr>
          <w:rFonts w:ascii="Times New Roman" w:hAnsi="Times New Roman" w:cs="Times New Roman"/>
          <w:sz w:val="28"/>
          <w:szCs w:val="28"/>
        </w:rPr>
        <w:t xml:space="preserve"> поселения                                                 </w:t>
      </w:r>
      <w:r>
        <w:rPr>
          <w:rFonts w:ascii="Times New Roman" w:hAnsi="Times New Roman" w:cs="Times New Roman"/>
          <w:sz w:val="28"/>
          <w:szCs w:val="28"/>
        </w:rPr>
        <w:t xml:space="preserve">                 Н.И. Чесноков</w:t>
      </w: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BF22C7" w:rsidRPr="00BF22C7" w:rsidRDefault="00FF1ADD" w:rsidP="00BD26A3">
      <w:pPr>
        <w:spacing w:after="0" w:line="240" w:lineRule="auto"/>
        <w:ind w:left="510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Ут</w:t>
      </w:r>
      <w:r w:rsidR="00BF22C7" w:rsidRPr="00BF22C7">
        <w:rPr>
          <w:rFonts w:ascii="Times New Roman" w:eastAsia="Times New Roman" w:hAnsi="Times New Roman" w:cs="Times New Roman"/>
          <w:color w:val="212121"/>
          <w:sz w:val="28"/>
          <w:szCs w:val="28"/>
          <w:lang w:eastAsia="ru-RU"/>
        </w:rPr>
        <w:t>верждено</w:t>
      </w:r>
    </w:p>
    <w:p w:rsidR="00BF22C7" w:rsidRPr="00BF22C7" w:rsidRDefault="00BF22C7" w:rsidP="00BD26A3">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решением Совета</w:t>
      </w:r>
      <w:r w:rsidR="00B41E3C">
        <w:rPr>
          <w:rFonts w:ascii="Times New Roman" w:eastAsia="Times New Roman" w:hAnsi="Times New Roman" w:cs="Times New Roman"/>
          <w:color w:val="212121"/>
          <w:sz w:val="28"/>
          <w:szCs w:val="28"/>
          <w:lang w:eastAsia="ru-RU"/>
        </w:rPr>
        <w:t xml:space="preserve"> народных депутатов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w:t>
      </w:r>
      <w:r w:rsidR="00BD26A3">
        <w:rPr>
          <w:rFonts w:ascii="Times New Roman" w:eastAsia="Times New Roman" w:hAnsi="Times New Roman" w:cs="Times New Roman"/>
          <w:color w:val="212121"/>
          <w:sz w:val="28"/>
          <w:szCs w:val="28"/>
          <w:lang w:eastAsia="ru-RU"/>
        </w:rPr>
        <w:t xml:space="preserve"> </w:t>
      </w:r>
      <w:r w:rsidR="00FF1ADD">
        <w:rPr>
          <w:rFonts w:ascii="Times New Roman" w:eastAsia="Times New Roman" w:hAnsi="Times New Roman" w:cs="Times New Roman"/>
          <w:color w:val="212121"/>
          <w:sz w:val="28"/>
          <w:szCs w:val="28"/>
          <w:lang w:eastAsia="ru-RU"/>
        </w:rPr>
        <w:t xml:space="preserve"> Воронежской области</w:t>
      </w:r>
    </w:p>
    <w:p w:rsidR="00BF22C7" w:rsidRPr="00BF22C7" w:rsidRDefault="00BF22C7" w:rsidP="00BD26A3">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 ____________2021 г. № ____</w:t>
      </w:r>
    </w:p>
    <w:p w:rsidR="00BF22C7" w:rsidRPr="00BF22C7" w:rsidRDefault="00B41E3C" w:rsidP="00B41E3C">
      <w:pPr>
        <w:spacing w:after="0" w:line="360" w:lineRule="auto"/>
        <w:ind w:firstLine="709"/>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BF22C7" w:rsidRPr="00BF22C7">
        <w:rPr>
          <w:rFonts w:ascii="Times New Roman" w:eastAsia="Times New Roman" w:hAnsi="Times New Roman" w:cs="Times New Roman"/>
          <w:color w:val="212121"/>
          <w:sz w:val="28"/>
          <w:szCs w:val="28"/>
          <w:lang w:eastAsia="ru-RU"/>
        </w:rPr>
        <w:t>(приложение 1)</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Положение</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о муниципальном контроле в сфере благоустройства</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(далее – Положение)</w:t>
      </w:r>
    </w:p>
    <w:p w:rsidR="00BF22C7" w:rsidRPr="00BF22C7" w:rsidRDefault="00BF22C7" w:rsidP="00383B6D">
      <w:pPr>
        <w:spacing w:after="0" w:line="36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numPr>
          <w:ilvl w:val="0"/>
          <w:numId w:val="3"/>
        </w:numPr>
        <w:spacing w:after="0" w:line="360" w:lineRule="auto"/>
        <w:ind w:firstLine="709"/>
        <w:jc w:val="both"/>
        <w:rPr>
          <w:rFonts w:ascii="Times New Roman" w:eastAsia="Times New Roman" w:hAnsi="Times New Roman" w:cs="Times New Roman"/>
          <w:color w:val="212121"/>
          <w:sz w:val="28"/>
          <w:szCs w:val="28"/>
          <w:lang w:eastAsia="ru-RU"/>
        </w:rPr>
      </w:pPr>
      <w:bookmarkStart w:id="0" w:name="sub_1001"/>
      <w:r w:rsidRPr="00BF22C7">
        <w:rPr>
          <w:rFonts w:ascii="Times New Roman" w:eastAsia="Times New Roman" w:hAnsi="Times New Roman" w:cs="Times New Roman"/>
          <w:color w:val="212121"/>
          <w:sz w:val="28"/>
          <w:szCs w:val="28"/>
          <w:lang w:eastAsia="ru-RU"/>
        </w:rPr>
        <w:t>Общие положения.</w:t>
      </w:r>
      <w:bookmarkEnd w:id="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 w:name="sub_1002"/>
      <w:r w:rsidRPr="00BF22C7">
        <w:rPr>
          <w:rFonts w:ascii="Times New Roman" w:eastAsia="Times New Roman" w:hAnsi="Times New Roman" w:cs="Times New Roman"/>
          <w:color w:val="212121"/>
          <w:sz w:val="28"/>
          <w:szCs w:val="28"/>
          <w:lang w:eastAsia="ru-RU"/>
        </w:rPr>
        <w:t>1.2. </w:t>
      </w:r>
      <w:bookmarkStart w:id="2" w:name="sub_1003"/>
      <w:bookmarkEnd w:id="1"/>
      <w:bookmarkEnd w:id="2"/>
      <w:r w:rsidRPr="00BF22C7">
        <w:rPr>
          <w:rFonts w:ascii="Times New Roman" w:eastAsia="Times New Roman" w:hAnsi="Times New Roman" w:cs="Times New Roman"/>
          <w:color w:val="212121"/>
          <w:sz w:val="28"/>
          <w:szCs w:val="28"/>
          <w:lang w:eastAsia="ru-RU"/>
        </w:rPr>
        <w:t xml:space="preserve">Муниципальный контроль в сфере благоустройства осуществляется администрацией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(далее - орган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1.3. Предметом муниципального контроля в сфере благоустройства является соблюдение </w:t>
      </w:r>
      <w:bookmarkStart w:id="3" w:name="sub_10021"/>
      <w:r w:rsidRPr="00BF22C7">
        <w:rPr>
          <w:rFonts w:ascii="Times New Roman" w:eastAsia="Times New Roman" w:hAnsi="Times New Roman" w:cs="Times New Roman"/>
          <w:color w:val="212121"/>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bookmarkStart w:id="4" w:name="sub_10022"/>
      <w:bookmarkEnd w:id="3"/>
      <w:r w:rsidRPr="00BF22C7">
        <w:rPr>
          <w:rFonts w:ascii="Times New Roman" w:eastAsia="Times New Roman" w:hAnsi="Times New Roman" w:cs="Times New Roman"/>
          <w:color w:val="212121"/>
          <w:sz w:val="28"/>
          <w:szCs w:val="28"/>
          <w:lang w:eastAsia="ru-RU"/>
        </w:rPr>
        <w:t>, а также </w:t>
      </w:r>
      <w:r w:rsidRPr="00BF22C7">
        <w:rPr>
          <w:rFonts w:ascii="Times New Roman" w:eastAsia="Times New Roman" w:hAnsi="Times New Roman" w:cs="Times New Roman"/>
          <w:color w:val="22272F"/>
          <w:sz w:val="28"/>
          <w:szCs w:val="28"/>
          <w:shd w:val="clear" w:color="auto" w:fill="FFFFFF"/>
          <w:lang w:eastAsia="ru-RU"/>
        </w:rPr>
        <w:t>исполнение решений, принимаемых по результатам контрольных мероприятий</w:t>
      </w:r>
      <w:r w:rsidRPr="00BF22C7">
        <w:rPr>
          <w:rFonts w:ascii="Times New Roman" w:eastAsia="Times New Roman" w:hAnsi="Times New Roman" w:cs="Times New Roman"/>
          <w:color w:val="212121"/>
          <w:sz w:val="28"/>
          <w:szCs w:val="28"/>
          <w:lang w:eastAsia="ru-RU"/>
        </w:rPr>
        <w:t>.</w:t>
      </w:r>
      <w:bookmarkEnd w:id="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1.4. Должностным лицом, уполномоченным на принятие решений о проведении контрольных мероприятий, является глава </w:t>
      </w:r>
      <w:r w:rsidR="00270523">
        <w:rPr>
          <w:rFonts w:ascii="Times New Roman" w:eastAsia="Times New Roman" w:hAnsi="Times New Roman" w:cs="Times New Roman"/>
          <w:color w:val="212121"/>
          <w:sz w:val="28"/>
          <w:szCs w:val="28"/>
          <w:lang w:eastAsia="ru-RU"/>
        </w:rPr>
        <w:t xml:space="preserve">администрации </w:t>
      </w:r>
      <w:r w:rsidR="00845DBD" w:rsidRPr="00845DBD">
        <w:rPr>
          <w:rFonts w:ascii="Times New Roman" w:hAnsi="Times New Roman" w:cs="Times New Roman"/>
          <w:sz w:val="28"/>
          <w:szCs w:val="28"/>
        </w:rPr>
        <w:t>Перелешинского городского</w:t>
      </w:r>
      <w:r w:rsidR="00FF1ADD">
        <w:rPr>
          <w:rFonts w:ascii="Times New Roman" w:eastAsia="Times New Roman" w:hAnsi="Times New Roman" w:cs="Times New Roman"/>
          <w:color w:val="212121"/>
          <w:sz w:val="28"/>
          <w:szCs w:val="28"/>
          <w:lang w:eastAsia="ru-RU"/>
        </w:rPr>
        <w:t xml:space="preserve">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 w:name="sub_1004"/>
      <w:r w:rsidRPr="00BF22C7">
        <w:rPr>
          <w:rFonts w:ascii="Times New Roman" w:eastAsia="Times New Roman" w:hAnsi="Times New Roman" w:cs="Times New Roman"/>
          <w:color w:val="212121"/>
          <w:sz w:val="28"/>
          <w:szCs w:val="28"/>
          <w:lang w:eastAsia="ru-RU"/>
        </w:rPr>
        <w:lastRenderedPageBreak/>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 w:name="sub_1041"/>
      <w:r w:rsidRPr="00BF22C7">
        <w:rPr>
          <w:rFonts w:ascii="Times New Roman" w:eastAsia="Times New Roman" w:hAnsi="Times New Roman" w:cs="Times New Roman"/>
          <w:color w:val="212121"/>
          <w:sz w:val="28"/>
          <w:szCs w:val="28"/>
          <w:lang w:eastAsia="ru-RU"/>
        </w:rPr>
        <w:t xml:space="preserve">а) глава </w:t>
      </w:r>
      <w:r w:rsidR="00270523">
        <w:rPr>
          <w:rFonts w:ascii="Times New Roman" w:eastAsia="Times New Roman" w:hAnsi="Times New Roman" w:cs="Times New Roman"/>
          <w:color w:val="212121"/>
          <w:sz w:val="28"/>
          <w:szCs w:val="28"/>
          <w:lang w:eastAsia="ru-RU"/>
        </w:rPr>
        <w:t xml:space="preserve">администрации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bookmarkEnd w:id="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7" w:name="sub_1043"/>
      <w:r w:rsidRPr="00BF22C7">
        <w:rPr>
          <w:rFonts w:ascii="Times New Roman" w:eastAsia="Times New Roman" w:hAnsi="Times New Roman" w:cs="Times New Roman"/>
          <w:color w:val="212121"/>
          <w:sz w:val="28"/>
          <w:szCs w:val="28"/>
          <w:lang w:eastAsia="ru-RU"/>
        </w:rPr>
        <w:t>б) </w:t>
      </w:r>
      <w:bookmarkStart w:id="8" w:name="sub_1045"/>
      <w:bookmarkEnd w:id="7"/>
      <w:bookmarkEnd w:id="8"/>
      <w:r w:rsidRPr="00BF22C7">
        <w:rPr>
          <w:rFonts w:ascii="Times New Roman" w:eastAsia="Times New Roman" w:hAnsi="Times New Roman" w:cs="Times New Roman"/>
          <w:color w:val="212121"/>
          <w:sz w:val="28"/>
          <w:szCs w:val="28"/>
          <w:lang w:eastAsia="ru-RU"/>
        </w:rPr>
        <w:t>муниципальные служащие категории «специалисты» старшей группы должностей</w:t>
      </w:r>
      <w:bookmarkStart w:id="9" w:name="sub_1410"/>
      <w:bookmarkEnd w:id="9"/>
      <w:r w:rsidRPr="00BF22C7">
        <w:rPr>
          <w:rFonts w:ascii="Times New Roman" w:eastAsia="Times New Roman" w:hAnsi="Times New Roman" w:cs="Times New Roman"/>
          <w:color w:val="212121"/>
          <w:sz w:val="28"/>
          <w:szCs w:val="28"/>
          <w:lang w:eastAsia="ru-RU"/>
        </w:rPr>
        <w:t xml:space="preserve"> администрации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0" w:name="sub_1005"/>
      <w:r w:rsidRPr="00BF22C7">
        <w:rPr>
          <w:rFonts w:ascii="Times New Roman" w:eastAsia="Times New Roman" w:hAnsi="Times New Roman" w:cs="Times New Roman"/>
          <w:color w:val="212121"/>
          <w:sz w:val="28"/>
          <w:szCs w:val="28"/>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"http://internet.garant.ru/document/redirect/74449814/2902"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частью 2 статьи 29</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1.7. Организация и осуществление муниципального контроля в сфере благоустройства регулируется </w:t>
      </w:r>
      <w:hyperlink r:id="rId9"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212121"/>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 Объекты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1" w:name="sub_1006"/>
      <w:r w:rsidRPr="00BF22C7">
        <w:rPr>
          <w:rFonts w:ascii="Times New Roman" w:eastAsia="Times New Roman" w:hAnsi="Times New Roman" w:cs="Times New Roman"/>
          <w:color w:val="212121"/>
          <w:sz w:val="28"/>
          <w:szCs w:val="28"/>
          <w:lang w:eastAsia="ru-RU"/>
        </w:rPr>
        <w:t>2.1. Объектами муниципального контроля в сфере благоустройства (далее - объект контроля) являются:</w:t>
      </w:r>
      <w:bookmarkEnd w:id="1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w:t>
      </w:r>
      <w:r w:rsidRPr="00BF22C7">
        <w:rPr>
          <w:rFonts w:ascii="Times New Roman" w:eastAsia="Times New Roman" w:hAnsi="Times New Roman" w:cs="Times New Roman"/>
          <w:color w:val="212121"/>
          <w:sz w:val="28"/>
          <w:szCs w:val="28"/>
          <w:lang w:eastAsia="ru-RU"/>
        </w:rPr>
        <w:lastRenderedPageBreak/>
        <w:t>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2.2. Орган муниципального контроля обеспечивает учет объектов контроля в соответствии с </w:t>
      </w:r>
      <w:hyperlink r:id="rId1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и настоящим Положением.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BF22C7">
        <w:rPr>
          <w:rFonts w:ascii="Times New Roman" w:eastAsia="Times New Roman" w:hAnsi="Times New Roman" w:cs="Times New Roman"/>
          <w:color w:val="22272F"/>
          <w:sz w:val="28"/>
          <w:szCs w:val="28"/>
          <w:shd w:val="clear" w:color="auto" w:fill="FFFFFF"/>
          <w:lang w:eastAsia="ru-RU"/>
        </w:rPr>
        <w:t>представляемую ему в соответствии с нормативными правовыми актами, информацию, </w:t>
      </w:r>
      <w:r w:rsidRPr="00BF22C7">
        <w:rPr>
          <w:rFonts w:ascii="Times New Roman" w:eastAsia="Times New Roman" w:hAnsi="Times New Roman" w:cs="Times New Roman"/>
          <w:color w:val="212121"/>
          <w:sz w:val="28"/>
          <w:szCs w:val="28"/>
          <w:lang w:eastAsia="ru-RU"/>
        </w:rPr>
        <w:t>получаемую в рамках межведомственного взаимодействия, а также общедоступную информацию.</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before="108" w:after="108" w:line="360" w:lineRule="auto"/>
        <w:ind w:firstLine="709"/>
        <w:jc w:val="both"/>
        <w:outlineLvl w:val="0"/>
        <w:rPr>
          <w:rFonts w:ascii="Times New Roman" w:eastAsia="Times New Roman" w:hAnsi="Times New Roman" w:cs="Times New Roman"/>
          <w:bCs/>
          <w:color w:val="009688"/>
          <w:kern w:val="36"/>
          <w:sz w:val="28"/>
          <w:szCs w:val="28"/>
          <w:lang w:eastAsia="ru-RU"/>
        </w:rPr>
      </w:pPr>
      <w:r w:rsidRPr="00BF22C7">
        <w:rPr>
          <w:rFonts w:ascii="Times New Roman" w:eastAsia="Times New Roman" w:hAnsi="Times New Roman" w:cs="Times New Roman"/>
          <w:color w:val="000000"/>
          <w:kern w:val="36"/>
          <w:sz w:val="28"/>
          <w:szCs w:val="28"/>
          <w:lang w:eastAsia="ru-RU"/>
        </w:rPr>
        <w:t>3.</w:t>
      </w:r>
      <w:r w:rsidRPr="00BF22C7">
        <w:rPr>
          <w:rFonts w:ascii="Times New Roman" w:eastAsia="Times New Roman" w:hAnsi="Times New Roman" w:cs="Times New Roman"/>
          <w:bCs/>
          <w:color w:val="26282F"/>
          <w:kern w:val="36"/>
          <w:sz w:val="28"/>
          <w:szCs w:val="28"/>
          <w:lang w:eastAsia="ru-RU"/>
        </w:rPr>
        <w:t> </w:t>
      </w:r>
      <w:r w:rsidRPr="00BF22C7">
        <w:rPr>
          <w:rFonts w:ascii="Times New Roman" w:eastAsia="Times New Roman" w:hAnsi="Times New Roman" w:cs="Times New Roman"/>
          <w:color w:val="000000"/>
          <w:kern w:val="36"/>
          <w:sz w:val="28"/>
          <w:szCs w:val="28"/>
          <w:lang w:eastAsia="ru-RU"/>
        </w:rPr>
        <w:t>Управление рисками причинения вреда (ущерба) охраняемым законом ценностям при осуществлении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2" w:name="sub_1033"/>
      <w:r w:rsidRPr="00BF22C7">
        <w:rPr>
          <w:rFonts w:ascii="Times New Roman" w:eastAsia="Times New Roman" w:hAnsi="Times New Roman" w:cs="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Объекты контроля, указанные в </w:t>
      </w:r>
      <w:hyperlink r:id="rId11" w:anchor="sub_1061" w:history="1">
        <w:r w:rsidRPr="00383B6D">
          <w:rPr>
            <w:rFonts w:ascii="Times New Roman" w:eastAsia="Times New Roman" w:hAnsi="Times New Roman" w:cs="Times New Roman"/>
            <w:color w:val="000000"/>
            <w:sz w:val="28"/>
            <w:szCs w:val="28"/>
            <w:lang w:eastAsia="ru-RU"/>
          </w:rPr>
          <w:t>подпункте «а» пункта 2.1</w:t>
        </w:r>
      </w:hyperlink>
      <w:r w:rsidRPr="00BF22C7">
        <w:rPr>
          <w:rFonts w:ascii="Times New Roman" w:eastAsia="Times New Roman" w:hAnsi="Times New Roman" w:cs="Times New Roman"/>
          <w:color w:val="000000"/>
          <w:sz w:val="28"/>
          <w:szCs w:val="28"/>
          <w:lang w:eastAsia="ru-RU"/>
        </w:rPr>
        <w:t> настоящего Положения, относятся к одной из следующих категорий риска причинения вреда (ущерба) (далее -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3" w:name="sub_1331"/>
      <w:r w:rsidRPr="00BF22C7">
        <w:rPr>
          <w:rFonts w:ascii="Times New Roman" w:eastAsia="Times New Roman" w:hAnsi="Times New Roman" w:cs="Times New Roman"/>
          <w:color w:val="000000"/>
          <w:sz w:val="28"/>
          <w:szCs w:val="28"/>
          <w:lang w:eastAsia="ru-RU"/>
        </w:rPr>
        <w:t>а) высокий риск;</w:t>
      </w:r>
      <w:bookmarkEnd w:id="1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4" w:name="sub_1332"/>
      <w:r w:rsidRPr="00BF22C7">
        <w:rPr>
          <w:rFonts w:ascii="Times New Roman" w:eastAsia="Times New Roman" w:hAnsi="Times New Roman" w:cs="Times New Roman"/>
          <w:color w:val="000000"/>
          <w:sz w:val="28"/>
          <w:szCs w:val="28"/>
          <w:lang w:eastAsia="ru-RU"/>
        </w:rPr>
        <w:t>б) средний риск;</w:t>
      </w:r>
      <w:bookmarkEnd w:id="1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5" w:name="sub_1333"/>
      <w:r w:rsidRPr="00BF22C7">
        <w:rPr>
          <w:rFonts w:ascii="Times New Roman" w:eastAsia="Times New Roman" w:hAnsi="Times New Roman" w:cs="Times New Roman"/>
          <w:color w:val="000000"/>
          <w:sz w:val="28"/>
          <w:szCs w:val="28"/>
          <w:lang w:eastAsia="ru-RU"/>
        </w:rPr>
        <w:t>в) низкий риск.</w:t>
      </w:r>
      <w:bookmarkEnd w:id="1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3.2. </w:t>
      </w:r>
      <w:bookmarkStart w:id="16" w:name="sub_1034"/>
      <w:bookmarkEnd w:id="16"/>
      <w:r w:rsidRPr="00BF22C7">
        <w:rPr>
          <w:rFonts w:ascii="Times New Roman" w:eastAsia="Times New Roman" w:hAnsi="Times New Roman" w:cs="Times New Roman"/>
          <w:color w:val="000000"/>
          <w:sz w:val="28"/>
          <w:szCs w:val="28"/>
          <w:lang w:eastAsia="ru-RU"/>
        </w:rPr>
        <w:t>Объекты контроля относятся к категориям риска исходя из следующих критериев: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7" w:name="sub_1341"/>
      <w:r w:rsidRPr="00BF22C7">
        <w:rPr>
          <w:rFonts w:ascii="Times New Roman" w:eastAsia="Times New Roman" w:hAnsi="Times New Roman" w:cs="Times New Roman"/>
          <w:color w:val="000000"/>
          <w:sz w:val="28"/>
          <w:szCs w:val="28"/>
          <w:lang w:eastAsia="ru-RU"/>
        </w:rPr>
        <w:t xml:space="preserve">а) к высокому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наружному освещению;</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детским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спортивным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строительным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кровель зданий, строений, сооружений;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8" w:name="sub_1342"/>
      <w:r w:rsidRPr="00BF22C7">
        <w:rPr>
          <w:rFonts w:ascii="Times New Roman" w:eastAsia="Times New Roman" w:hAnsi="Times New Roman" w:cs="Times New Roman"/>
          <w:color w:val="000000"/>
          <w:sz w:val="28"/>
          <w:szCs w:val="28"/>
          <w:lang w:eastAsia="ru-RU"/>
        </w:rPr>
        <w:t xml:space="preserve">б) к среднему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территории и внешнему облику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уборке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к местам и устройствам накопления твердых коммунальных отходов;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ограждениям;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охране и содержанию зеленых насаждений;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производству земляных работ;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домашних и сельскохозяйственных животных и домашней птицы.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9" w:name="sub_1343"/>
      <w:r w:rsidRPr="00BF22C7">
        <w:rPr>
          <w:rFonts w:ascii="Times New Roman" w:eastAsia="Times New Roman" w:hAnsi="Times New Roman" w:cs="Times New Roman"/>
          <w:color w:val="000000"/>
          <w:sz w:val="28"/>
          <w:szCs w:val="28"/>
          <w:lang w:eastAsia="ru-RU"/>
        </w:rPr>
        <w:t xml:space="preserve">в) к низкому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фасадов;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элементам праздничного оформления;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знакам адресации;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информационным конструкциям;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малым архитектурным формам;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4. Профилактика рисков причинения вреда (ущерба) охраняемым законом ценностям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0" w:name="sub_1007"/>
      <w:r w:rsidRPr="00BF22C7">
        <w:rPr>
          <w:rFonts w:ascii="Times New Roman" w:eastAsia="Times New Roman" w:hAnsi="Times New Roman" w:cs="Times New Roman"/>
          <w:color w:val="212121"/>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1" w:name="sub_1071"/>
      <w:r w:rsidRPr="00BF22C7">
        <w:rPr>
          <w:rFonts w:ascii="Times New Roman" w:eastAsia="Times New Roman" w:hAnsi="Times New Roman" w:cs="Times New Roman"/>
          <w:color w:val="212121"/>
          <w:sz w:val="28"/>
          <w:szCs w:val="28"/>
          <w:lang w:eastAsia="ru-RU"/>
        </w:rPr>
        <w:t>а) информирование;</w:t>
      </w:r>
      <w:bookmarkEnd w:id="2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2" w:name="sub_1072"/>
      <w:r w:rsidRPr="00BF22C7">
        <w:rPr>
          <w:rFonts w:ascii="Times New Roman" w:eastAsia="Times New Roman" w:hAnsi="Times New Roman" w:cs="Times New Roman"/>
          <w:color w:val="212121"/>
          <w:sz w:val="28"/>
          <w:szCs w:val="28"/>
          <w:lang w:eastAsia="ru-RU"/>
        </w:rPr>
        <w:t>б) обобщение правоприменительной практики;</w:t>
      </w:r>
      <w:bookmarkEnd w:id="2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3" w:name="sub_1073"/>
      <w:r w:rsidRPr="00BF22C7">
        <w:rPr>
          <w:rFonts w:ascii="Times New Roman" w:eastAsia="Times New Roman" w:hAnsi="Times New Roman" w:cs="Times New Roman"/>
          <w:color w:val="212121"/>
          <w:sz w:val="28"/>
          <w:szCs w:val="28"/>
          <w:lang w:eastAsia="ru-RU"/>
        </w:rPr>
        <w:t>в) объявление предостережения;</w:t>
      </w:r>
      <w:bookmarkEnd w:id="2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4" w:name="sub_1074"/>
      <w:r w:rsidRPr="00BF22C7">
        <w:rPr>
          <w:rFonts w:ascii="Times New Roman" w:eastAsia="Times New Roman" w:hAnsi="Times New Roman" w:cs="Times New Roman"/>
          <w:color w:val="212121"/>
          <w:sz w:val="28"/>
          <w:szCs w:val="28"/>
          <w:lang w:eastAsia="ru-RU"/>
        </w:rPr>
        <w:t>г) консультирование;</w:t>
      </w:r>
      <w:bookmarkEnd w:id="2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5" w:name="sub_1075"/>
      <w:r w:rsidRPr="00BF22C7">
        <w:rPr>
          <w:rFonts w:ascii="Times New Roman" w:eastAsia="Times New Roman" w:hAnsi="Times New Roman" w:cs="Times New Roman"/>
          <w:color w:val="212121"/>
          <w:sz w:val="28"/>
          <w:szCs w:val="28"/>
          <w:lang w:eastAsia="ru-RU"/>
        </w:rPr>
        <w:t>д) </w:t>
      </w:r>
      <w:bookmarkStart w:id="26" w:name="sub_1076"/>
      <w:bookmarkEnd w:id="25"/>
      <w:bookmarkEnd w:id="26"/>
      <w:r w:rsidRPr="00BF22C7">
        <w:rPr>
          <w:rFonts w:ascii="Times New Roman" w:eastAsia="Times New Roman" w:hAnsi="Times New Roman" w:cs="Times New Roman"/>
          <w:color w:val="212121"/>
          <w:sz w:val="28"/>
          <w:szCs w:val="28"/>
          <w:lang w:eastAsia="ru-RU"/>
        </w:rPr>
        <w:t>профилактический визит.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4.2. </w:t>
      </w:r>
      <w:r w:rsidRPr="00BF22C7">
        <w:rPr>
          <w:rFonts w:ascii="Times New Roman" w:eastAsia="Times New Roman" w:hAnsi="Times New Roman" w:cs="Times New Roman"/>
          <w:color w:val="000000"/>
          <w:sz w:val="28"/>
          <w:szCs w:val="28"/>
          <w:lang w:eastAsia="ru-RU"/>
        </w:rPr>
        <w:t>Профилактические мероприятия осуществляются в порядке, установленном </w:t>
      </w:r>
      <w:hyperlink r:id="rId12"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Орган муниципального контроля обеспечивает учет профилактических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4.3. </w:t>
      </w:r>
      <w:r w:rsidRPr="00BF22C7">
        <w:rPr>
          <w:rFonts w:ascii="Times New Roman" w:eastAsia="Times New Roman" w:hAnsi="Times New Roman" w:cs="Times New Roman"/>
          <w:color w:val="212121"/>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 (далее - сеть «Интернет»), а также в средствах массовой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4.4. </w:t>
      </w:r>
      <w:r w:rsidRPr="00BF22C7">
        <w:rPr>
          <w:rFonts w:ascii="Times New Roman" w:eastAsia="Times New Roman" w:hAnsi="Times New Roman" w:cs="Times New Roman"/>
          <w:color w:val="212121"/>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7" w:name="sub_1142"/>
      <w:r w:rsidRPr="00BF22C7">
        <w:rPr>
          <w:rFonts w:ascii="Times New Roman" w:eastAsia="Times New Roman" w:hAnsi="Times New Roman" w:cs="Times New Roman"/>
          <w:color w:val="212121"/>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не позднее 1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bookmarkEnd w:id="2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После рассмотрения предложений и замечаний, полученных в ходе публичного обсуждения, указанного в </w:t>
      </w:r>
      <w:hyperlink r:id="rId13" w:anchor="sub_1142" w:history="1">
        <w:r w:rsidRPr="00383B6D">
          <w:rPr>
            <w:rFonts w:ascii="Times New Roman" w:eastAsia="Times New Roman" w:hAnsi="Times New Roman" w:cs="Times New Roman"/>
            <w:color w:val="000000"/>
            <w:sz w:val="28"/>
            <w:szCs w:val="28"/>
            <w:lang w:eastAsia="ru-RU"/>
          </w:rPr>
          <w:t>абзаце втором</w:t>
        </w:r>
      </w:hyperlink>
      <w:r w:rsidRPr="00BF22C7">
        <w:rPr>
          <w:rFonts w:ascii="Times New Roman" w:eastAsia="Times New Roman" w:hAnsi="Times New Roman" w:cs="Times New Roman"/>
          <w:color w:val="212121"/>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r w:rsidR="00270523">
        <w:rPr>
          <w:rFonts w:ascii="Times New Roman" w:eastAsia="Times New Roman" w:hAnsi="Times New Roman" w:cs="Times New Roman"/>
          <w:color w:val="212121"/>
          <w:sz w:val="28"/>
          <w:szCs w:val="28"/>
          <w:lang w:eastAsia="ru-RU"/>
        </w:rPr>
        <w:t xml:space="preserve">Перелешинского </w:t>
      </w:r>
      <w:proofErr w:type="spellStart"/>
      <w:r w:rsidR="00270523">
        <w:rPr>
          <w:rFonts w:ascii="Times New Roman" w:eastAsia="Times New Roman" w:hAnsi="Times New Roman" w:cs="Times New Roman"/>
          <w:color w:val="212121"/>
          <w:sz w:val="28"/>
          <w:szCs w:val="28"/>
          <w:lang w:eastAsia="ru-RU"/>
        </w:rPr>
        <w:t>горолского</w:t>
      </w:r>
      <w:proofErr w:type="spellEnd"/>
      <w:r w:rsidR="00FF1ADD">
        <w:rPr>
          <w:rFonts w:ascii="Times New Roman" w:eastAsia="Times New Roman" w:hAnsi="Times New Roman" w:cs="Times New Roman"/>
          <w:color w:val="212121"/>
          <w:sz w:val="28"/>
          <w:szCs w:val="28"/>
          <w:lang w:eastAsia="ru-RU"/>
        </w:rPr>
        <w:t xml:space="preserve">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до 28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4.5. </w:t>
      </w:r>
      <w:proofErr w:type="gramStart"/>
      <w:r w:rsidRPr="00BF22C7">
        <w:rPr>
          <w:rFonts w:ascii="Times New Roman" w:eastAsia="Times New Roman" w:hAnsi="Times New Roman" w:cs="Times New Roman"/>
          <w:color w:val="212121"/>
          <w:sz w:val="28"/>
          <w:szCs w:val="28"/>
          <w:lang w:eastAsia="ru-RU"/>
        </w:rPr>
        <w:t xml:space="preserve">При наличии у органа муниципального контроля сведений о готовящихся нарушениях обязательных требований или признаках </w:t>
      </w:r>
      <w:r w:rsidRPr="00BF22C7">
        <w:rPr>
          <w:rFonts w:ascii="Times New Roman" w:eastAsia="Times New Roman" w:hAnsi="Times New Roman" w:cs="Times New Roman"/>
          <w:color w:val="212121"/>
          <w:sz w:val="28"/>
          <w:szCs w:val="28"/>
          <w:lang w:eastAsia="ru-RU"/>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BF22C7">
        <w:rPr>
          <w:rFonts w:ascii="Times New Roman" w:eastAsia="Times New Roman" w:hAnsi="Times New Roman" w:cs="Times New Roman"/>
          <w:color w:val="212121"/>
          <w:sz w:val="28"/>
          <w:szCs w:val="28"/>
          <w:lang w:eastAsia="ru-RU"/>
        </w:rPr>
        <w:t xml:space="preserve"> предлагает принять меры по обеспечению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8" w:name="sub_1024"/>
      <w:bookmarkStart w:id="29" w:name="sub_1023"/>
      <w:bookmarkEnd w:id="28"/>
      <w:r w:rsidRPr="00BF22C7">
        <w:rPr>
          <w:rFonts w:ascii="Times New Roman" w:eastAsia="Times New Roman" w:hAnsi="Times New Roman" w:cs="Times New Roman"/>
          <w:color w:val="212121"/>
          <w:sz w:val="28"/>
          <w:szCs w:val="28"/>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должно содержать: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органа местного самоуправления, в который направляется возражение;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и номер предостережения;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доводы, на основании которых контролируемое лицо </w:t>
      </w:r>
      <w:proofErr w:type="gramStart"/>
      <w:r w:rsidRPr="00BF22C7">
        <w:rPr>
          <w:rFonts w:ascii="Times New Roman" w:eastAsia="Times New Roman" w:hAnsi="Times New Roman" w:cs="Times New Roman"/>
          <w:color w:val="212121"/>
          <w:sz w:val="28"/>
          <w:szCs w:val="28"/>
          <w:lang w:eastAsia="ru-RU"/>
        </w:rPr>
        <w:t>не согласно</w:t>
      </w:r>
      <w:proofErr w:type="gramEnd"/>
      <w:r w:rsidRPr="00BF22C7">
        <w:rPr>
          <w:rFonts w:ascii="Times New Roman" w:eastAsia="Times New Roman" w:hAnsi="Times New Roman" w:cs="Times New Roman"/>
          <w:color w:val="212121"/>
          <w:sz w:val="28"/>
          <w:szCs w:val="28"/>
          <w:lang w:eastAsia="ru-RU"/>
        </w:rPr>
        <w:t xml:space="preserve"> с объявленным предостережением;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личную подпись и дату.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Предельный срок подачи возражения составляет 15 календарных дней с момента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Pr="00BF22C7">
        <w:rPr>
          <w:rFonts w:ascii="Times New Roman" w:eastAsia="Times New Roman" w:hAnsi="Times New Roman" w:cs="Times New Roman"/>
          <w:color w:val="212121"/>
          <w:sz w:val="28"/>
          <w:szCs w:val="28"/>
          <w:lang w:eastAsia="ru-RU"/>
        </w:rPr>
        <w:t xml:space="preserve"> поселения составляет 15 календарных дней, с уведомлением контролируемого лица, направившего возражение, о продлении срока его рассмотрения.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0" w:name="sub_1025"/>
      <w:r w:rsidRPr="00BF22C7">
        <w:rPr>
          <w:rFonts w:ascii="Times New Roman" w:eastAsia="Times New Roman" w:hAnsi="Times New Roman" w:cs="Times New Roman"/>
          <w:color w:val="212121"/>
          <w:sz w:val="28"/>
          <w:szCs w:val="28"/>
          <w:lang w:eastAsia="ru-RU"/>
        </w:rPr>
        <w:t>Орган муниципального контроля:</w:t>
      </w:r>
      <w:bookmarkEnd w:id="3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1" w:name="sub_1251"/>
      <w:r w:rsidRPr="00BF22C7">
        <w:rPr>
          <w:rFonts w:ascii="Times New Roman" w:eastAsia="Times New Roman" w:hAnsi="Times New Roman" w:cs="Times New Roman"/>
          <w:color w:val="212121"/>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2" w:name="sub_1252"/>
      <w:r w:rsidRPr="00BF22C7">
        <w:rPr>
          <w:rFonts w:ascii="Times New Roman" w:eastAsia="Times New Roman" w:hAnsi="Times New Roman" w:cs="Times New Roman"/>
          <w:color w:val="212121"/>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3" w:name="sub_1253"/>
      <w:r w:rsidRPr="00BF22C7">
        <w:rPr>
          <w:rFonts w:ascii="Times New Roman" w:eastAsia="Times New Roman" w:hAnsi="Times New Roman" w:cs="Times New Roman"/>
          <w:color w:val="212121"/>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4" w:name="sub_1254"/>
      <w:r w:rsidRPr="00BF22C7">
        <w:rPr>
          <w:rFonts w:ascii="Times New Roman" w:eastAsia="Times New Roman" w:hAnsi="Times New Roman" w:cs="Times New Roman"/>
          <w:color w:val="212121"/>
          <w:sz w:val="28"/>
          <w:szCs w:val="28"/>
          <w:lang w:eastAsia="ru-RU"/>
        </w:rPr>
        <w:t>г) направляет письменный ответ по существу поставленных в возражении вопросов.</w:t>
      </w:r>
      <w:bookmarkEnd w:id="3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5" w:name="sub_1026"/>
      <w:r w:rsidRPr="00BF22C7">
        <w:rPr>
          <w:rFonts w:ascii="Times New Roman" w:eastAsia="Times New Roman" w:hAnsi="Times New Roman" w:cs="Times New Roman"/>
          <w:color w:val="212121"/>
          <w:sz w:val="28"/>
          <w:szCs w:val="28"/>
          <w:lang w:eastAsia="ru-RU"/>
        </w:rPr>
        <w:t>По результатам рассмотрения возражения орган муниципального контроля принимает одно из следующих решений:</w:t>
      </w:r>
      <w:bookmarkEnd w:id="3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6" w:name="sub_1261"/>
      <w:r w:rsidRPr="00BF22C7">
        <w:rPr>
          <w:rFonts w:ascii="Times New Roman" w:eastAsia="Times New Roman" w:hAnsi="Times New Roman" w:cs="Times New Roman"/>
          <w:color w:val="212121"/>
          <w:sz w:val="28"/>
          <w:szCs w:val="28"/>
          <w:lang w:eastAsia="ru-RU"/>
        </w:rPr>
        <w:t>а) удовлетворяет возражение в форме отмены объявленного предостережения;</w:t>
      </w:r>
      <w:bookmarkEnd w:id="3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7" w:name="sub_1262"/>
      <w:r w:rsidRPr="00BF22C7">
        <w:rPr>
          <w:rFonts w:ascii="Times New Roman" w:eastAsia="Times New Roman" w:hAnsi="Times New Roman" w:cs="Times New Roman"/>
          <w:color w:val="212121"/>
          <w:sz w:val="28"/>
          <w:szCs w:val="28"/>
          <w:lang w:eastAsia="ru-RU"/>
        </w:rPr>
        <w:t>б) отказывает в удовлетворении возражения.</w:t>
      </w:r>
      <w:bookmarkEnd w:id="3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8" w:name="sub_1027"/>
      <w:r w:rsidRPr="00BF22C7">
        <w:rPr>
          <w:rFonts w:ascii="Times New Roman" w:eastAsia="Times New Roman" w:hAnsi="Times New Roman" w:cs="Times New Roman"/>
          <w:color w:val="212121"/>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lastRenderedPageBreak/>
        <w:t>4.6. </w:t>
      </w:r>
      <w:r w:rsidRPr="00BF22C7">
        <w:rPr>
          <w:rFonts w:ascii="Times New Roman" w:eastAsia="Times New Roman" w:hAnsi="Times New Roman" w:cs="Times New Roman"/>
          <w:color w:val="212121"/>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(в том числе в письменной форме) осуществляется по вопросам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осуществляется без взимания платы.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консультировании в письменной форме должны соблюдаться требования, установленные </w:t>
      </w:r>
      <w:hyperlink r:id="rId14"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порядке рассмотрения обращений граждан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письменного разъяснения, подписанного должностным лицом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845DBD" w:rsidRPr="00845DBD">
        <w:rPr>
          <w:rFonts w:ascii="Times New Roman" w:hAnsi="Times New Roman" w:cs="Times New Roman"/>
          <w:sz w:val="28"/>
          <w:szCs w:val="28"/>
        </w:rPr>
        <w:t>Перелешинского городского</w:t>
      </w:r>
      <w:r w:rsidR="00845DBD">
        <w:rPr>
          <w:rFonts w:ascii="Times New Roman" w:hAnsi="Times New Roman" w:cs="Times New Roman"/>
          <w:b/>
          <w:sz w:val="28"/>
          <w:szCs w:val="28"/>
        </w:rPr>
        <w:t xml:space="preserve"> </w:t>
      </w:r>
      <w:r w:rsidR="00FF1ADD">
        <w:rPr>
          <w:rFonts w:ascii="Times New Roman" w:eastAsia="Times New Roman" w:hAnsi="Times New Roman" w:cs="Times New Roman"/>
          <w:color w:val="212121"/>
          <w:sz w:val="28"/>
          <w:szCs w:val="28"/>
          <w:lang w:eastAsia="ru-RU"/>
        </w:rPr>
        <w:t xml:space="preserve">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осуществляется по вопросам, связанным </w:t>
      </w:r>
      <w:proofErr w:type="gramStart"/>
      <w:r w:rsidRPr="00BF22C7">
        <w:rPr>
          <w:rFonts w:ascii="Times New Roman" w:eastAsia="Times New Roman" w:hAnsi="Times New Roman" w:cs="Times New Roman"/>
          <w:color w:val="212121"/>
          <w:sz w:val="28"/>
          <w:szCs w:val="28"/>
          <w:lang w:eastAsia="ru-RU"/>
        </w:rPr>
        <w:t>с</w:t>
      </w:r>
      <w:proofErr w:type="gramEnd"/>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критериями отнесения к категориям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периодичностью и сроками проведения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правами и обязанностями контролируемых лиц и должностных лиц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обжалования действий (бездействия) должностных лиц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4.7. </w:t>
      </w:r>
      <w:bookmarkStart w:id="39" w:name="sub_1011"/>
      <w:r w:rsidRPr="00BF22C7">
        <w:rPr>
          <w:rFonts w:ascii="Times New Roman" w:eastAsia="Times New Roman" w:hAnsi="Times New Roman" w:cs="Times New Roman"/>
          <w:color w:val="212121"/>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5" w:anchor="sub_1009" w:history="1">
        <w:r w:rsidRPr="00383B6D">
          <w:rPr>
            <w:rFonts w:ascii="Times New Roman" w:eastAsia="Times New Roman" w:hAnsi="Times New Roman" w:cs="Times New Roman"/>
            <w:color w:val="000000"/>
            <w:sz w:val="28"/>
            <w:szCs w:val="28"/>
            <w:lang w:eastAsia="ru-RU"/>
          </w:rPr>
          <w:t>пунктом 4.6</w:t>
        </w:r>
      </w:hyperlink>
      <w:r w:rsidRPr="00BF22C7">
        <w:rPr>
          <w:rFonts w:ascii="Times New Roman" w:eastAsia="Times New Roman" w:hAnsi="Times New Roman" w:cs="Times New Roman"/>
          <w:color w:val="212121"/>
          <w:sz w:val="28"/>
          <w:szCs w:val="28"/>
          <w:lang w:eastAsia="ru-RU"/>
        </w:rPr>
        <w:t> настоящего Положения, а также </w:t>
      </w:r>
      <w:hyperlink r:id="rId16" w:history="1">
        <w:r w:rsidRPr="00383B6D">
          <w:rPr>
            <w:rFonts w:ascii="Times New Roman" w:eastAsia="Times New Roman" w:hAnsi="Times New Roman" w:cs="Times New Roman"/>
            <w:color w:val="000000"/>
            <w:sz w:val="28"/>
            <w:szCs w:val="28"/>
            <w:lang w:eastAsia="ru-RU"/>
          </w:rPr>
          <w:t>статьей 50</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0" w:name="sub_1012"/>
      <w:r w:rsidRPr="00BF22C7">
        <w:rPr>
          <w:rFonts w:ascii="Times New Roman" w:eastAsia="Times New Roman" w:hAnsi="Times New Roman" w:cs="Times New Roman"/>
          <w:color w:val="000000"/>
          <w:sz w:val="28"/>
          <w:szCs w:val="28"/>
          <w:lang w:eastAsia="ru-RU"/>
        </w:rPr>
        <w:lastRenderedPageBreak/>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5 рабочих дней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3 рабочих дня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1" w:name="sub_1013"/>
      <w:bookmarkEnd w:id="4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w:t>
      </w:r>
      <w:r w:rsidRPr="00BF22C7">
        <w:rPr>
          <w:rFonts w:ascii="Times New Roman" w:eastAsia="Times New Roman" w:hAnsi="Times New Roman" w:cs="Times New Roman"/>
          <w:color w:val="000000"/>
          <w:sz w:val="28"/>
          <w:szCs w:val="28"/>
          <w:lang w:eastAsia="ru-RU"/>
        </w:rPr>
        <w:lastRenderedPageBreak/>
        <w:t>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 Осуществление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2" w:name="sub_1008"/>
      <w:r w:rsidRPr="00BF22C7">
        <w:rPr>
          <w:rFonts w:ascii="Times New Roman" w:eastAsia="Times New Roman" w:hAnsi="Times New Roman" w:cs="Times New Roman"/>
          <w:color w:val="212121"/>
          <w:sz w:val="28"/>
          <w:szCs w:val="28"/>
          <w:lang w:eastAsia="ru-RU"/>
        </w:rPr>
        <w:t>5.1. Муниципальный контроль осуществляется без проведения плановых контрольных мероприятий.</w:t>
      </w:r>
      <w:bookmarkEnd w:id="4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3" w:name="sub_1081"/>
      <w:r w:rsidRPr="00BF22C7">
        <w:rPr>
          <w:rFonts w:ascii="Times New Roman" w:eastAsia="Times New Roman" w:hAnsi="Times New Roman" w:cs="Times New Roman"/>
          <w:color w:val="212121"/>
          <w:sz w:val="28"/>
          <w:szCs w:val="28"/>
          <w:lang w:eastAsia="ru-RU"/>
        </w:rPr>
        <w:t>а) </w:t>
      </w:r>
      <w:bookmarkStart w:id="44" w:name="sub_1083"/>
      <w:bookmarkEnd w:id="43"/>
      <w:bookmarkEnd w:id="44"/>
      <w:r w:rsidRPr="00BF22C7">
        <w:rPr>
          <w:rFonts w:ascii="Times New Roman" w:eastAsia="Times New Roman" w:hAnsi="Times New Roman" w:cs="Times New Roman"/>
          <w:color w:val="212121"/>
          <w:sz w:val="28"/>
          <w:szCs w:val="28"/>
          <w:lang w:eastAsia="ru-RU"/>
        </w:rPr>
        <w:t>документарная проверка;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5" w:name="sub_1084"/>
      <w:r w:rsidRPr="00BF22C7">
        <w:rPr>
          <w:rFonts w:ascii="Times New Roman" w:eastAsia="Times New Roman" w:hAnsi="Times New Roman" w:cs="Times New Roman"/>
          <w:color w:val="212121"/>
          <w:sz w:val="28"/>
          <w:szCs w:val="28"/>
          <w:lang w:eastAsia="ru-RU"/>
        </w:rPr>
        <w:t>б) выездная проверка;</w:t>
      </w:r>
      <w:bookmarkEnd w:id="4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6" w:name="sub_1085"/>
      <w:r w:rsidRPr="00BF22C7">
        <w:rPr>
          <w:rFonts w:ascii="Times New Roman" w:eastAsia="Times New Roman" w:hAnsi="Times New Roman" w:cs="Times New Roman"/>
          <w:color w:val="212121"/>
          <w:sz w:val="28"/>
          <w:szCs w:val="28"/>
          <w:lang w:eastAsia="ru-RU"/>
        </w:rPr>
        <w:t>в) </w:t>
      </w:r>
      <w:bookmarkStart w:id="47" w:name="sub_1086"/>
      <w:bookmarkEnd w:id="46"/>
      <w:bookmarkEnd w:id="47"/>
      <w:r w:rsidRPr="00BF22C7">
        <w:rPr>
          <w:rFonts w:ascii="Times New Roman" w:eastAsia="Times New Roman" w:hAnsi="Times New Roman" w:cs="Times New Roman"/>
          <w:color w:val="212121"/>
          <w:sz w:val="28"/>
          <w:szCs w:val="28"/>
          <w:lang w:eastAsia="ru-RU"/>
        </w:rPr>
        <w:t>рейдовый осмотр.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Без взаимодействия с контролируемым лицом проводятся следующие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наблюдение за соблюдением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выездное обследование.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5.3. Основанием для проведения контрольных мероприятий могут быть: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требование прокурора о проведении контрольного мероприятия в рамках контроля (надзора) за исполнением законов, соблюдением прав </w:t>
      </w:r>
      <w:r w:rsidRPr="00BF22C7">
        <w:rPr>
          <w:rFonts w:ascii="Times New Roman" w:eastAsia="Times New Roman" w:hAnsi="Times New Roman" w:cs="Times New Roman"/>
          <w:color w:val="212121"/>
          <w:sz w:val="28"/>
          <w:szCs w:val="28"/>
          <w:lang w:eastAsia="ru-RU"/>
        </w:rPr>
        <w:lastRenderedPageBreak/>
        <w:t>гражданина по поступившим в органы прокуратуры материалам и обращениям;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истечение </w:t>
      </w:r>
      <w:proofErr w:type="gramStart"/>
      <w:r w:rsidRPr="00BF22C7">
        <w:rPr>
          <w:rFonts w:ascii="Times New Roman" w:eastAsia="Times New Roman" w:hAnsi="Times New Roman" w:cs="Times New Roman"/>
          <w:color w:val="212121"/>
          <w:sz w:val="28"/>
          <w:szCs w:val="28"/>
          <w:lang w:eastAsia="ru-RU"/>
        </w:rPr>
        <w:t>срока исполнения предписания органа муниципального контроля</w:t>
      </w:r>
      <w:proofErr w:type="gramEnd"/>
      <w:r w:rsidRPr="00BF22C7">
        <w:rPr>
          <w:rFonts w:ascii="Times New Roman" w:eastAsia="Times New Roman" w:hAnsi="Times New Roman" w:cs="Times New Roman"/>
          <w:color w:val="212121"/>
          <w:sz w:val="28"/>
          <w:szCs w:val="28"/>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Pr="00BF22C7">
        <w:rPr>
          <w:rFonts w:ascii="Times New Roman" w:eastAsia="Times New Roman" w:hAnsi="Times New Roman" w:cs="Times New Roman"/>
          <w:color w:val="212121"/>
          <w:sz w:val="28"/>
          <w:szCs w:val="28"/>
          <w:lang w:eastAsia="ru-RU"/>
        </w:rPr>
        <w:t xml:space="preserve">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5.4. </w:t>
      </w:r>
      <w:r w:rsidRPr="00BF22C7">
        <w:rPr>
          <w:rFonts w:ascii="Times New Roman" w:eastAsia="Times New Roman" w:hAnsi="Times New Roman" w:cs="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5.5. В ходе документарной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8" w:name="sub_1171"/>
      <w:r w:rsidRPr="00BF22C7">
        <w:rPr>
          <w:rFonts w:ascii="Times New Roman" w:eastAsia="Times New Roman" w:hAnsi="Times New Roman" w:cs="Times New Roman"/>
          <w:color w:val="212121"/>
          <w:sz w:val="28"/>
          <w:szCs w:val="28"/>
          <w:lang w:eastAsia="ru-RU"/>
        </w:rPr>
        <w:t>а) получение письменных объяснений;</w:t>
      </w:r>
      <w:bookmarkEnd w:id="4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9" w:name="sub_1172"/>
      <w:r w:rsidRPr="00BF22C7">
        <w:rPr>
          <w:rFonts w:ascii="Times New Roman" w:eastAsia="Times New Roman" w:hAnsi="Times New Roman" w:cs="Times New Roman"/>
          <w:color w:val="212121"/>
          <w:sz w:val="28"/>
          <w:szCs w:val="28"/>
          <w:lang w:eastAsia="ru-RU"/>
        </w:rPr>
        <w:t>б) истребование документов;</w:t>
      </w:r>
      <w:bookmarkEnd w:id="4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5.6. В ходе выездной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0" w:name="sub_1181"/>
      <w:r w:rsidRPr="00BF22C7">
        <w:rPr>
          <w:rFonts w:ascii="Times New Roman" w:eastAsia="Times New Roman" w:hAnsi="Times New Roman" w:cs="Times New Roman"/>
          <w:color w:val="212121"/>
          <w:sz w:val="28"/>
          <w:szCs w:val="28"/>
          <w:lang w:eastAsia="ru-RU"/>
        </w:rPr>
        <w:t>а) осмотр;</w:t>
      </w:r>
      <w:bookmarkEnd w:id="5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1" w:name="sub_1182"/>
      <w:r w:rsidRPr="00BF22C7">
        <w:rPr>
          <w:rFonts w:ascii="Times New Roman" w:eastAsia="Times New Roman" w:hAnsi="Times New Roman" w:cs="Times New Roman"/>
          <w:color w:val="212121"/>
          <w:sz w:val="28"/>
          <w:szCs w:val="28"/>
          <w:lang w:eastAsia="ru-RU"/>
        </w:rPr>
        <w:t>б) досмотр;</w:t>
      </w:r>
      <w:bookmarkEnd w:id="5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2" w:name="sub_1183"/>
      <w:r w:rsidRPr="00BF22C7">
        <w:rPr>
          <w:rFonts w:ascii="Times New Roman" w:eastAsia="Times New Roman" w:hAnsi="Times New Roman" w:cs="Times New Roman"/>
          <w:color w:val="212121"/>
          <w:sz w:val="28"/>
          <w:szCs w:val="28"/>
          <w:lang w:eastAsia="ru-RU"/>
        </w:rPr>
        <w:t>в) опрос;</w:t>
      </w:r>
      <w:bookmarkEnd w:id="5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3" w:name="sub_1184"/>
      <w:r w:rsidRPr="00BF22C7">
        <w:rPr>
          <w:rFonts w:ascii="Times New Roman" w:eastAsia="Times New Roman" w:hAnsi="Times New Roman" w:cs="Times New Roman"/>
          <w:color w:val="212121"/>
          <w:sz w:val="28"/>
          <w:szCs w:val="28"/>
          <w:lang w:eastAsia="ru-RU"/>
        </w:rPr>
        <w:t>г) получение письменных объяснений;</w:t>
      </w:r>
      <w:bookmarkEnd w:id="5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4" w:name="sub_1185"/>
      <w:r w:rsidRPr="00BF22C7">
        <w:rPr>
          <w:rFonts w:ascii="Times New Roman" w:eastAsia="Times New Roman" w:hAnsi="Times New Roman" w:cs="Times New Roman"/>
          <w:color w:val="212121"/>
          <w:sz w:val="28"/>
          <w:szCs w:val="28"/>
          <w:lang w:eastAsia="ru-RU"/>
        </w:rPr>
        <w:t>д) истребование документов;</w:t>
      </w:r>
      <w:bookmarkEnd w:id="5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5" w:name="sub_1186"/>
      <w:r w:rsidRPr="00BF22C7">
        <w:rPr>
          <w:rFonts w:ascii="Times New Roman" w:eastAsia="Times New Roman" w:hAnsi="Times New Roman" w:cs="Times New Roman"/>
          <w:color w:val="212121"/>
          <w:sz w:val="28"/>
          <w:szCs w:val="28"/>
          <w:lang w:eastAsia="ru-RU"/>
        </w:rPr>
        <w:t>е) отбор проб (образцов);</w:t>
      </w:r>
      <w:bookmarkEnd w:id="5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6" w:name="sub_1187"/>
      <w:r w:rsidRPr="00BF22C7">
        <w:rPr>
          <w:rFonts w:ascii="Times New Roman" w:eastAsia="Times New Roman" w:hAnsi="Times New Roman" w:cs="Times New Roman"/>
          <w:color w:val="212121"/>
          <w:sz w:val="28"/>
          <w:szCs w:val="28"/>
          <w:lang w:eastAsia="ru-RU"/>
        </w:rPr>
        <w:t>ж) инструментальное обследование;</w:t>
      </w:r>
      <w:bookmarkEnd w:id="5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BF22C7">
        <w:rPr>
          <w:rFonts w:ascii="Times New Roman" w:eastAsia="Times New Roman" w:hAnsi="Times New Roman" w:cs="Times New Roman"/>
          <w:color w:val="212121"/>
          <w:sz w:val="28"/>
          <w:szCs w:val="28"/>
          <w:lang w:eastAsia="ru-RU"/>
        </w:rPr>
        <w:t>микропредприятия</w:t>
      </w:r>
      <w:proofErr w:type="spellEnd"/>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5.7. В ходе рейдовых осмотров могут совершаться следующие контрольные (надзорные) действия:</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досмотр;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опрос;</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г) получение письменных объяснений;</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 истребование документов;</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е) инструментальное обследование;</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5.8.</w:t>
      </w:r>
      <w:bookmarkStart w:id="57" w:name="sub_1030"/>
      <w:r w:rsidRPr="00BF22C7">
        <w:rPr>
          <w:rFonts w:ascii="Times New Roman" w:eastAsia="Times New Roman" w:hAnsi="Times New Roman" w:cs="Times New Roman"/>
          <w:color w:val="212121"/>
          <w:sz w:val="28"/>
          <w:szCs w:val="28"/>
          <w:lang w:eastAsia="ru-RU"/>
        </w:rPr>
        <w:t> Досмотр осуществляется в соответствии со </w:t>
      </w:r>
      <w:bookmarkEnd w:id="57"/>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"http://internet.garant.ru/document/redirect/74449814/77"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статьей 77</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w:t>
      </w:r>
      <w:r w:rsidRPr="00BF22C7">
        <w:rPr>
          <w:rFonts w:ascii="Times New Roman" w:eastAsia="Times New Roman" w:hAnsi="Times New Roman" w:cs="Times New Roman"/>
          <w:color w:val="212121"/>
          <w:sz w:val="28"/>
          <w:szCs w:val="28"/>
          <w:lang w:eastAsia="ru-RU"/>
        </w:rPr>
        <w:lastRenderedPageBreak/>
        <w:t>об угрозе причинения вреда (ущерба) жизни, здоровью граждан, окружающей среде, с обязательным применением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8" w:name="sub_1031"/>
      <w:r w:rsidRPr="00BF22C7">
        <w:rPr>
          <w:rFonts w:ascii="Times New Roman" w:eastAsia="Times New Roman" w:hAnsi="Times New Roman" w:cs="Times New Roman"/>
          <w:color w:val="212121"/>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7" w:history="1">
        <w:r w:rsidRPr="00383B6D">
          <w:rPr>
            <w:rFonts w:ascii="Times New Roman" w:eastAsia="Times New Roman" w:hAnsi="Times New Roman" w:cs="Times New Roman"/>
            <w:color w:val="000000"/>
            <w:sz w:val="28"/>
            <w:szCs w:val="28"/>
            <w:lang w:eastAsia="ru-RU"/>
          </w:rPr>
          <w:t>частью 4 статьи 82</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9" w:name="sub_1032"/>
      <w:r w:rsidRPr="00BF22C7">
        <w:rPr>
          <w:rFonts w:ascii="Times New Roman" w:eastAsia="Times New Roman" w:hAnsi="Times New Roman" w:cs="Times New Roman"/>
          <w:color w:val="212121"/>
          <w:sz w:val="28"/>
          <w:szCs w:val="28"/>
          <w:lang w:eastAsia="ru-RU"/>
        </w:rPr>
        <w:t>5.10. </w:t>
      </w:r>
      <w:bookmarkStart w:id="60" w:name="sub_1015"/>
      <w:bookmarkEnd w:id="59"/>
      <w:bookmarkEnd w:id="60"/>
      <w:r w:rsidRPr="00BF22C7">
        <w:rPr>
          <w:rFonts w:ascii="Times New Roman" w:eastAsia="Times New Roman" w:hAnsi="Times New Roman" w:cs="Times New Roman"/>
          <w:color w:val="212121"/>
          <w:sz w:val="28"/>
          <w:szCs w:val="28"/>
          <w:lang w:eastAsia="ru-RU"/>
        </w:rPr>
        <w:t>В ходе контрольных мероприятий контрольные действия совершаются в порядке, установленном </w:t>
      </w:r>
      <w:hyperlink r:id="rId18"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w:t>
      </w:r>
      <w:hyperlink r:id="rId19" w:anchor="sub_1036" w:history="1">
        <w:r w:rsidRPr="00383B6D">
          <w:rPr>
            <w:rFonts w:ascii="Times New Roman" w:eastAsia="Times New Roman" w:hAnsi="Times New Roman" w:cs="Times New Roman"/>
            <w:color w:val="000000"/>
            <w:sz w:val="28"/>
            <w:szCs w:val="28"/>
            <w:lang w:eastAsia="ru-RU"/>
          </w:rPr>
          <w:t>пунктами 5.8 –  5.9. </w:t>
        </w:r>
      </w:hyperlink>
      <w:r w:rsidRPr="00BF22C7">
        <w:rPr>
          <w:rFonts w:ascii="Times New Roman" w:eastAsia="Times New Roman" w:hAnsi="Times New Roman" w:cs="Times New Roman"/>
          <w:color w:val="000000"/>
          <w:sz w:val="28"/>
          <w:szCs w:val="28"/>
          <w:lang w:eastAsia="ru-RU"/>
        </w:rPr>
        <w:t> настоящего Положения.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5.11. </w:t>
      </w:r>
      <w:r w:rsidRPr="00BF22C7">
        <w:rPr>
          <w:rFonts w:ascii="Times New Roman" w:eastAsia="Times New Roman" w:hAnsi="Times New Roman" w:cs="Times New Roman"/>
          <w:color w:val="212121"/>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(или) видеозапись, иные способы фиксации доказательств.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или </w:t>
      </w:r>
      <w:proofErr w:type="spellStart"/>
      <w:r w:rsidRPr="00BF22C7">
        <w:rPr>
          <w:rFonts w:ascii="Times New Roman" w:eastAsia="Times New Roman" w:hAnsi="Times New Roman" w:cs="Times New Roman"/>
          <w:color w:val="212121"/>
          <w:sz w:val="28"/>
          <w:szCs w:val="28"/>
          <w:lang w:eastAsia="ru-RU"/>
        </w:rPr>
        <w:t>видеофиксация</w:t>
      </w:r>
      <w:proofErr w:type="spellEnd"/>
      <w:r w:rsidRPr="00BF22C7">
        <w:rPr>
          <w:rFonts w:ascii="Times New Roman" w:eastAsia="Times New Roman" w:hAnsi="Times New Roman" w:cs="Times New Roman"/>
          <w:color w:val="212121"/>
          <w:sz w:val="28"/>
          <w:szCs w:val="28"/>
          <w:lang w:eastAsia="ru-RU"/>
        </w:rPr>
        <w:t xml:space="preserve"> доказательств нарушений обязательных требований осуществляется в следующих случаях:</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при проведении досмотра в ходе выездной проверки в отсутствие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Результаты проведения фотосъемки, аудио- и видеозаписи являются приложением к акту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2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5.13. </w:t>
      </w:r>
      <w:bookmarkStart w:id="61" w:name="sub_1021"/>
      <w:bookmarkEnd w:id="61"/>
      <w:r w:rsidRPr="00BF22C7">
        <w:rPr>
          <w:rFonts w:ascii="Times New Roman" w:eastAsia="Times New Roman" w:hAnsi="Times New Roman" w:cs="Times New Roman"/>
          <w:color w:val="212121"/>
          <w:sz w:val="28"/>
          <w:szCs w:val="28"/>
          <w:lang w:eastAsia="ru-RU"/>
        </w:rPr>
        <w:t>При проведении контрольных мероприятий и совершении контрольных действий, которые в соответствии с требованиями </w:t>
      </w:r>
      <w:hyperlink r:id="rId21"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2" w:name="sub_1022"/>
      <w:r w:rsidRPr="00BF22C7">
        <w:rPr>
          <w:rFonts w:ascii="Times New Roman" w:eastAsia="Times New Roman" w:hAnsi="Times New Roman" w:cs="Times New Roman"/>
          <w:color w:val="212121"/>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 Обжалование (досудебное) решений органа муниципального контроля, действий (бездействия) их должностных лиц</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3" w:name="sub_1037"/>
      <w:r w:rsidRPr="00BF22C7">
        <w:rPr>
          <w:rFonts w:ascii="Times New Roman" w:eastAsia="Times New Roman" w:hAnsi="Times New Roman" w:cs="Times New Roman"/>
          <w:color w:val="212121"/>
          <w:sz w:val="28"/>
          <w:szCs w:val="28"/>
          <w:lang w:eastAsia="ru-RU"/>
        </w:rPr>
        <w:t>6.1. </w:t>
      </w:r>
      <w:bookmarkStart w:id="64" w:name="sub_1038"/>
      <w:bookmarkEnd w:id="63"/>
      <w:bookmarkEnd w:id="64"/>
      <w:r w:rsidRPr="00BF22C7">
        <w:rPr>
          <w:rFonts w:ascii="Times New Roman" w:eastAsia="Times New Roman" w:hAnsi="Times New Roman" w:cs="Times New Roman"/>
          <w:color w:val="212121"/>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решений о проведении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актов контрольных мероприятий, предписаний об устранении выявленных нарушений;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действий (бездействия) должностных лиц органа муниципального контроля в рамках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6.2. Жалоба на решение органа муниципального контроля, его должностных лиц рассматривается Главой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5" w:name="sub_1044"/>
      <w:r w:rsidRPr="00BF22C7">
        <w:rPr>
          <w:rFonts w:ascii="Times New Roman" w:eastAsia="Times New Roman" w:hAnsi="Times New Roman" w:cs="Times New Roman"/>
          <w:color w:val="212121"/>
          <w:sz w:val="28"/>
          <w:szCs w:val="28"/>
          <w:lang w:eastAsia="ru-RU"/>
        </w:rPr>
        <w:t>6.5. Глава</w:t>
      </w:r>
      <w:r w:rsidR="00270523" w:rsidRPr="00270523">
        <w:rPr>
          <w:rFonts w:ascii="Times New Roman" w:eastAsia="Times New Roman" w:hAnsi="Times New Roman" w:cs="Times New Roman"/>
          <w:color w:val="212121"/>
          <w:sz w:val="28"/>
          <w:szCs w:val="28"/>
          <w:lang w:eastAsia="ru-RU"/>
        </w:rPr>
        <w:t xml:space="preserve">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в срок не позднее 2 рабочих дней со дня регистрации жалобы принимает решение:</w:t>
      </w:r>
      <w:bookmarkEnd w:id="6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 отказе в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6.6. Жалоба по форме и содержанию должна соответствовать требованиям </w:t>
      </w:r>
      <w:hyperlink r:id="rId22"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6.7.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6.8. По итогам рассмотрения жалобы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принимает одно из следующих решений: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оставляет жалобу без удовлетворения;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отменяет решение органа муниципального контроля полностью или частично;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 принимает новое решение;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6.9. Глава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принимает решение об отказе в рассмотрении жалобы в течение 5 рабочих дней со дня получения жалобы, если: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подана после истечения срока подачи жалобы, установленного </w:t>
      </w:r>
      <w:hyperlink r:id="rId23"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w:t>
      </w:r>
      <w:r w:rsidRPr="00BF22C7">
        <w:rPr>
          <w:rFonts w:ascii="Times New Roman" w:eastAsia="Times New Roman" w:hAnsi="Times New Roman" w:cs="Times New Roman"/>
          <w:color w:val="212121"/>
          <w:sz w:val="28"/>
          <w:szCs w:val="28"/>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удовлетворении ходатайства о восстановлении пропущенного срока на подачу жалобы отказано;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 принятия решения по жалобе от контролируемого лица поступило заявление об отзыве его жалобы;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имеется решение суда по вопросам, поставленным в жалобе;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ранее Главе </w:t>
      </w:r>
      <w:r w:rsidR="00270523">
        <w:rPr>
          <w:rFonts w:ascii="Times New Roman" w:eastAsia="Times New Roman" w:hAnsi="Times New Roman" w:cs="Times New Roman"/>
          <w:color w:val="212121"/>
          <w:sz w:val="28"/>
          <w:szCs w:val="28"/>
          <w:lang w:eastAsia="ru-RU"/>
        </w:rPr>
        <w:t>администрации</w:t>
      </w:r>
      <w:r w:rsidR="00270523" w:rsidRPr="00BF22C7">
        <w:rPr>
          <w:rFonts w:ascii="Times New Roman" w:eastAsia="Times New Roman" w:hAnsi="Times New Roman" w:cs="Times New Roman"/>
          <w:color w:val="212121"/>
          <w:sz w:val="28"/>
          <w:szCs w:val="28"/>
          <w:lang w:eastAsia="ru-RU"/>
        </w:rPr>
        <w:t xml:space="preserve"> </w:t>
      </w:r>
      <w:r w:rsidRPr="00BF22C7">
        <w:rPr>
          <w:rFonts w:ascii="Times New Roman" w:eastAsia="Times New Roman" w:hAnsi="Times New Roman" w:cs="Times New Roman"/>
          <w:color w:val="212121"/>
          <w:sz w:val="28"/>
          <w:szCs w:val="28"/>
          <w:lang w:eastAsia="ru-RU"/>
        </w:rPr>
        <w:t>поселения была подана другая жалоба от того же контролируемого лица по тем же основаниям;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p>
    <w:p w:rsidR="00BF22C7" w:rsidRPr="00BF22C7" w:rsidRDefault="00BF22C7" w:rsidP="00270523">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7. Ключевые показатели муниципального контроля и их целевые значения</w:t>
      </w:r>
      <w:bookmarkStart w:id="66" w:name="_GoBack"/>
      <w:bookmarkEnd w:id="6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w:t>
      </w:r>
      <w:proofErr w:type="gramEnd"/>
      <w:r w:rsidRPr="00BF22C7">
        <w:rPr>
          <w:rFonts w:ascii="Times New Roman" w:eastAsia="Times New Roman" w:hAnsi="Times New Roman" w:cs="Times New Roman"/>
          <w:color w:val="212121"/>
          <w:sz w:val="28"/>
          <w:szCs w:val="28"/>
          <w:lang w:eastAsia="ru-RU"/>
        </w:rPr>
        <w:t xml:space="preserve">) должностных лиц органа муниципального контроля, </w:t>
      </w:r>
      <w:proofErr w:type="gramStart"/>
      <w:r w:rsidRPr="00BF22C7">
        <w:rPr>
          <w:rFonts w:ascii="Times New Roman" w:eastAsia="Times New Roman" w:hAnsi="Times New Roman" w:cs="Times New Roman"/>
          <w:color w:val="212121"/>
          <w:sz w:val="28"/>
          <w:szCs w:val="28"/>
          <w:lang w:eastAsia="ru-RU"/>
        </w:rPr>
        <w:t>которая</w:t>
      </w:r>
      <w:proofErr w:type="gramEnd"/>
      <w:r w:rsidRPr="00BF22C7">
        <w:rPr>
          <w:rFonts w:ascii="Times New Roman" w:eastAsia="Times New Roman" w:hAnsi="Times New Roman" w:cs="Times New Roman"/>
          <w:color w:val="212121"/>
          <w:sz w:val="28"/>
          <w:szCs w:val="28"/>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7.2</w:t>
      </w:r>
      <w:r w:rsidRPr="00BF22C7">
        <w:rPr>
          <w:rFonts w:ascii="Times New Roman" w:eastAsia="Times New Roman" w:hAnsi="Times New Roman" w:cs="Times New Roman"/>
          <w:color w:val="000000"/>
          <w:sz w:val="28"/>
          <w:szCs w:val="28"/>
          <w:lang w:eastAsia="ru-RU"/>
        </w:rPr>
        <w:t>. Целевыми значениями для ключевых показателей, указанных в </w:t>
      </w:r>
      <w:hyperlink r:id="rId24" w:anchor="/document/401416472/entry/1000101" w:history="1">
        <w:r w:rsidRPr="00383B6D">
          <w:rPr>
            <w:rFonts w:ascii="Times New Roman" w:eastAsia="Times New Roman" w:hAnsi="Times New Roman" w:cs="Times New Roman"/>
            <w:color w:val="000000"/>
            <w:sz w:val="28"/>
            <w:szCs w:val="28"/>
            <w:u w:val="single"/>
            <w:lang w:eastAsia="ru-RU"/>
          </w:rPr>
          <w:t>подпунктах «а»</w:t>
        </w:r>
      </w:hyperlink>
      <w:r w:rsidRPr="00BF22C7">
        <w:rPr>
          <w:rFonts w:ascii="Times New Roman" w:eastAsia="Times New Roman" w:hAnsi="Times New Roman" w:cs="Times New Roman"/>
          <w:color w:val="000000"/>
          <w:sz w:val="28"/>
          <w:szCs w:val="28"/>
          <w:lang w:eastAsia="ru-RU"/>
        </w:rPr>
        <w:t> </w:t>
      </w:r>
      <w:proofErr w:type="gramStart"/>
      <w:r w:rsidRPr="00BF22C7">
        <w:rPr>
          <w:rFonts w:ascii="Times New Roman" w:eastAsia="Times New Roman" w:hAnsi="Times New Roman" w:cs="Times New Roman"/>
          <w:color w:val="000000"/>
          <w:sz w:val="28"/>
          <w:szCs w:val="28"/>
          <w:lang w:eastAsia="ru-RU"/>
        </w:rPr>
        <w:t>и «</w:t>
      </w:r>
      <w:hyperlink r:id="rId25" w:anchor="/document/401416472/entry/1000102" w:history="1">
        <w:r w:rsidRPr="00383B6D">
          <w:rPr>
            <w:rFonts w:ascii="Times New Roman" w:eastAsia="Times New Roman" w:hAnsi="Times New Roman" w:cs="Times New Roman"/>
            <w:color w:val="000000"/>
            <w:sz w:val="28"/>
            <w:szCs w:val="28"/>
            <w:u w:val="single"/>
            <w:lang w:eastAsia="ru-RU"/>
          </w:rPr>
          <w:t>б</w:t>
        </w:r>
        <w:proofErr w:type="gramEnd"/>
        <w:r w:rsidRPr="00383B6D">
          <w:rPr>
            <w:rFonts w:ascii="Times New Roman" w:eastAsia="Times New Roman" w:hAnsi="Times New Roman" w:cs="Times New Roman"/>
            <w:color w:val="000000"/>
            <w:sz w:val="28"/>
            <w:szCs w:val="28"/>
            <w:u w:val="single"/>
            <w:lang w:eastAsia="ru-RU"/>
          </w:rPr>
          <w:t>» пункта 7.1</w:t>
        </w:r>
      </w:hyperlink>
      <w:r w:rsidRPr="00BF22C7">
        <w:rPr>
          <w:rFonts w:ascii="Times New Roman" w:eastAsia="Times New Roman" w:hAnsi="Times New Roman" w:cs="Times New Roman"/>
          <w:color w:val="000000"/>
          <w:sz w:val="28"/>
          <w:szCs w:val="28"/>
          <w:lang w:eastAsia="ru-RU"/>
        </w:rPr>
        <w:t> настоящего Порядка, являются 1/3 и 1 соответственно.</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p>
    <w:sectPr w:rsidR="00BF22C7" w:rsidRPr="00BF22C7" w:rsidSect="00AB7E5D">
      <w:headerReference w:type="default" r:id="rId26"/>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C0" w:rsidRDefault="008924C0" w:rsidP="00A672F0">
      <w:pPr>
        <w:spacing w:after="0" w:line="240" w:lineRule="auto"/>
      </w:pPr>
      <w:r>
        <w:separator/>
      </w:r>
    </w:p>
  </w:endnote>
  <w:endnote w:type="continuationSeparator" w:id="0">
    <w:p w:rsidR="008924C0" w:rsidRDefault="008924C0"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C0" w:rsidRDefault="008924C0" w:rsidP="00A672F0">
      <w:pPr>
        <w:spacing w:after="0" w:line="240" w:lineRule="auto"/>
      </w:pPr>
      <w:r>
        <w:separator/>
      </w:r>
    </w:p>
  </w:footnote>
  <w:footnote w:type="continuationSeparator" w:id="0">
    <w:p w:rsidR="008924C0" w:rsidRDefault="008924C0"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CA7F61" w:rsidRDefault="00E06100">
        <w:pPr>
          <w:pStyle w:val="a5"/>
          <w:jc w:val="center"/>
        </w:pPr>
        <w:r>
          <w:fldChar w:fldCharType="begin"/>
        </w:r>
        <w:r w:rsidR="00CA7F61">
          <w:instrText>PAGE   \* MERGEFORMAT</w:instrText>
        </w:r>
        <w:r>
          <w:fldChar w:fldCharType="separate"/>
        </w:r>
        <w:r w:rsidR="00270523">
          <w:rPr>
            <w:noProof/>
          </w:rPr>
          <w:t>22</w:t>
        </w:r>
        <w:r>
          <w:fldChar w:fldCharType="end"/>
        </w:r>
      </w:p>
    </w:sdtContent>
  </w:sdt>
  <w:p w:rsidR="00CA7F61" w:rsidRDefault="00CA7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27414"/>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E4018"/>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70523"/>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45DBD"/>
    <w:rsid w:val="00860203"/>
    <w:rsid w:val="00870DA5"/>
    <w:rsid w:val="00887AA7"/>
    <w:rsid w:val="008924C0"/>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74449814/56" TargetMode="External"/><Relationship Id="rId7" Type="http://schemas.openxmlformats.org/officeDocument/2006/relationships/footnotes" Target="footnotes.xml"/><Relationship Id="rId12" Type="http://schemas.openxmlformats.org/officeDocument/2006/relationships/hyperlink" Target="http://internet.garant.ru/document/redirect/74449814/1000" TargetMode="External"/><Relationship Id="rId17" Type="http://schemas.openxmlformats.org/officeDocument/2006/relationships/hyperlink" Target="http://internet.garant.ru/document/redirect/74449814/8204"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4449814/50" TargetMode="External"/><Relationship Id="rId20" Type="http://schemas.openxmlformats.org/officeDocument/2006/relationships/hyperlink" Target="http://internet.garant.ru/document/redirect/74449814/1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hlaevka.ru/documents/bills/detail.php?id=1182040"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vihlaevka.ru/documents/bills/detail.php?id=1182040" TargetMode="External"/><Relationship Id="rId23" Type="http://schemas.openxmlformats.org/officeDocument/2006/relationships/hyperlink" Target="http://internet.garant.ru/document/redirect/74449814/40" TargetMode="External"/><Relationship Id="rId28" Type="http://schemas.openxmlformats.org/officeDocument/2006/relationships/theme" Target="theme/theme1.xml"/><Relationship Id="rId10" Type="http://schemas.openxmlformats.org/officeDocument/2006/relationships/hyperlink" Target="http://internet.garant.ru/document/redirect/74449814/1602" TargetMode="External"/><Relationship Id="rId19" Type="http://schemas.openxmlformats.org/officeDocument/2006/relationships/hyperlink" Target="https://vihlaevka.ru/documents/bills/detail.php?id=1182040" TargetMode="External"/><Relationship Id="rId4" Type="http://schemas.microsoft.com/office/2007/relationships/stylesWithEffects" Target="stylesWithEffect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12146661/0" TargetMode="External"/><Relationship Id="rId22" Type="http://schemas.openxmlformats.org/officeDocument/2006/relationships/hyperlink" Target="http://internet.garant.ru/document/redirect/74449814/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3F04-E4F8-41EB-9760-B3484650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5141</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ПГП</cp:lastModifiedBy>
  <cp:revision>4</cp:revision>
  <cp:lastPrinted>2021-09-30T07:58:00Z</cp:lastPrinted>
  <dcterms:created xsi:type="dcterms:W3CDTF">2021-10-01T05:45:00Z</dcterms:created>
  <dcterms:modified xsi:type="dcterms:W3CDTF">2021-10-05T07:21:00Z</dcterms:modified>
</cp:coreProperties>
</file>