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4F396" w14:textId="77777777" w:rsidR="002943E5" w:rsidRPr="00BA6AD6" w:rsidRDefault="002943E5" w:rsidP="0029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 xml:space="preserve">АДМИНИСТРАЦИЯ ПЕРЕЛЕШИНСКОГО </w:t>
      </w:r>
      <w:proofErr w:type="gramStart"/>
      <w:r w:rsidRPr="00BA6AD6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14:paraId="76F19BDA" w14:textId="77777777" w:rsidR="002943E5" w:rsidRPr="00BA6AD6" w:rsidRDefault="002943E5" w:rsidP="0029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 xml:space="preserve">ПОСЕЛЕНИЯ ПАНИНСКОГО МУНИЦИНАЛЬНОГО РАЙОНА </w:t>
      </w:r>
    </w:p>
    <w:p w14:paraId="2DF4FCA6" w14:textId="77777777" w:rsidR="002943E5" w:rsidRPr="00BA6AD6" w:rsidRDefault="002943E5" w:rsidP="0029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14:paraId="2A8D28EC" w14:textId="77777777" w:rsidR="002943E5" w:rsidRPr="00BA6AD6" w:rsidRDefault="002943E5" w:rsidP="00294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7BD8E" w14:textId="77777777" w:rsidR="002943E5" w:rsidRPr="00BA6AD6" w:rsidRDefault="002943E5" w:rsidP="0029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ADF9F92" w14:textId="77777777" w:rsidR="002943E5" w:rsidRPr="00BA6AD6" w:rsidRDefault="002943E5" w:rsidP="002943E5">
      <w:pPr>
        <w:jc w:val="center"/>
        <w:rPr>
          <w:rFonts w:ascii="Times New Roman" w:hAnsi="Times New Roman" w:cs="Times New Roman"/>
        </w:rPr>
      </w:pPr>
    </w:p>
    <w:p w14:paraId="0FF9533F" w14:textId="361B9062" w:rsidR="002943E5" w:rsidRPr="00BA6AD6" w:rsidRDefault="002943E5" w:rsidP="0029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от  </w:t>
      </w:r>
      <w:r w:rsidR="00FD7A5E">
        <w:rPr>
          <w:rFonts w:ascii="Times New Roman" w:hAnsi="Times New Roman" w:cs="Times New Roman"/>
          <w:sz w:val="28"/>
          <w:szCs w:val="28"/>
        </w:rPr>
        <w:t>2</w:t>
      </w:r>
      <w:r w:rsidR="004A33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4A33B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6AD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A6AD6">
        <w:rPr>
          <w:rFonts w:ascii="Times New Roman" w:hAnsi="Times New Roman" w:cs="Times New Roman"/>
          <w:sz w:val="28"/>
          <w:szCs w:val="28"/>
        </w:rPr>
        <w:t xml:space="preserve">года    № </w:t>
      </w:r>
      <w:r w:rsidR="004A33B3">
        <w:rPr>
          <w:rFonts w:ascii="Times New Roman" w:hAnsi="Times New Roman" w:cs="Times New Roman"/>
          <w:sz w:val="28"/>
          <w:szCs w:val="28"/>
        </w:rPr>
        <w:t>104</w:t>
      </w:r>
    </w:p>
    <w:p w14:paraId="6AFB5BFF" w14:textId="77777777" w:rsidR="002943E5" w:rsidRPr="00BA6AD6" w:rsidRDefault="002943E5" w:rsidP="002943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A6AD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A6AD6">
        <w:rPr>
          <w:rFonts w:ascii="Times New Roman" w:hAnsi="Times New Roman" w:cs="Times New Roman"/>
          <w:sz w:val="28"/>
          <w:szCs w:val="28"/>
        </w:rPr>
        <w:t>. Перелешинский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A33B3" w:rsidRPr="003321AC" w14:paraId="0EE144B2" w14:textId="77777777" w:rsidTr="00BA2F41">
        <w:tc>
          <w:tcPr>
            <w:tcW w:w="5353" w:type="dxa"/>
          </w:tcPr>
          <w:p w14:paraId="0E9BED0A" w14:textId="2547E561" w:rsidR="004A33B3" w:rsidRPr="003321AC" w:rsidRDefault="004A33B3" w:rsidP="00FA399A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ерелешинского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 от </w:t>
            </w:r>
            <w:r w:rsidR="00FA399A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.2016 № </w:t>
            </w:r>
            <w:r w:rsidR="00FA399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268C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29268C">
              <w:rPr>
                <w:rFonts w:ascii="Times New Roman" w:hAnsi="Times New Roman" w:cs="Times New Roman"/>
                <w:sz w:val="28"/>
                <w:szCs w:val="2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3150CA5" w14:textId="77777777" w:rsidR="004A33B3" w:rsidRPr="003321AC" w:rsidRDefault="004A33B3" w:rsidP="004A33B3">
      <w:pPr>
        <w:ind w:firstLine="709"/>
        <w:jc w:val="both"/>
        <w:rPr>
          <w:sz w:val="28"/>
          <w:szCs w:val="28"/>
        </w:rPr>
      </w:pPr>
    </w:p>
    <w:p w14:paraId="689A9412" w14:textId="7250AE0D" w:rsidR="004A33B3" w:rsidRPr="00FA399A" w:rsidRDefault="004A33B3" w:rsidP="00FA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FA399A">
        <w:rPr>
          <w:rFonts w:ascii="Times New Roman" w:hAnsi="Times New Roman" w:cs="Times New Roman"/>
          <w:sz w:val="28"/>
          <w:szCs w:val="28"/>
        </w:rPr>
        <w:t>в целях приведения нормативного акта в соответствие законодательству</w:t>
      </w:r>
      <w:r w:rsidRPr="00FA399A">
        <w:rPr>
          <w:rFonts w:ascii="Times New Roman" w:hAnsi="Times New Roman" w:cs="Times New Roman"/>
          <w:sz w:val="28"/>
          <w:szCs w:val="28"/>
        </w:rPr>
        <w:t>, администрация П</w:t>
      </w:r>
      <w:r w:rsidR="00FA399A">
        <w:rPr>
          <w:rFonts w:ascii="Times New Roman" w:hAnsi="Times New Roman" w:cs="Times New Roman"/>
          <w:sz w:val="28"/>
          <w:szCs w:val="28"/>
        </w:rPr>
        <w:t>ерелешинского</w:t>
      </w:r>
      <w:r w:rsidRPr="00FA399A">
        <w:rPr>
          <w:rFonts w:ascii="Times New Roman" w:hAnsi="Times New Roman" w:cs="Times New Roman"/>
          <w:sz w:val="28"/>
          <w:szCs w:val="28"/>
        </w:rPr>
        <w:t xml:space="preserve"> </w:t>
      </w:r>
      <w:r w:rsidR="00FA399A">
        <w:rPr>
          <w:rFonts w:ascii="Times New Roman" w:hAnsi="Times New Roman" w:cs="Times New Roman"/>
          <w:sz w:val="28"/>
          <w:szCs w:val="28"/>
        </w:rPr>
        <w:t>городского</w:t>
      </w:r>
      <w:r w:rsidRPr="00FA399A">
        <w:rPr>
          <w:rFonts w:ascii="Times New Roman" w:hAnsi="Times New Roman" w:cs="Times New Roman"/>
          <w:sz w:val="28"/>
          <w:szCs w:val="28"/>
        </w:rPr>
        <w:t xml:space="preserve"> поселения Панинского муниципаль</w:t>
      </w:r>
      <w:r w:rsidR="00FA399A">
        <w:rPr>
          <w:rFonts w:ascii="Times New Roman" w:hAnsi="Times New Roman" w:cs="Times New Roman"/>
          <w:sz w:val="28"/>
          <w:szCs w:val="28"/>
        </w:rPr>
        <w:t xml:space="preserve">ного района Воронежской области, </w:t>
      </w:r>
      <w:proofErr w:type="gramStart"/>
      <w:r w:rsidRPr="00FA39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399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0D2F6C08" w14:textId="634A13AF" w:rsidR="004A33B3" w:rsidRPr="00FA399A" w:rsidRDefault="004A33B3" w:rsidP="00FA3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9A">
        <w:rPr>
          <w:rFonts w:ascii="Times New Roman" w:hAnsi="Times New Roman" w:cs="Times New Roman"/>
          <w:sz w:val="28"/>
          <w:szCs w:val="28"/>
        </w:rPr>
        <w:t>1. Внести в постановление  администрации П</w:t>
      </w:r>
      <w:r w:rsidR="00FA399A">
        <w:rPr>
          <w:rFonts w:ascii="Times New Roman" w:hAnsi="Times New Roman" w:cs="Times New Roman"/>
          <w:sz w:val="28"/>
          <w:szCs w:val="28"/>
        </w:rPr>
        <w:t>ерелешин</w:t>
      </w:r>
      <w:r w:rsidRPr="00FA399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A399A">
        <w:rPr>
          <w:rFonts w:ascii="Times New Roman" w:hAnsi="Times New Roman" w:cs="Times New Roman"/>
          <w:sz w:val="28"/>
          <w:szCs w:val="28"/>
        </w:rPr>
        <w:t>город</w:t>
      </w:r>
      <w:r w:rsidRPr="00FA399A">
        <w:rPr>
          <w:rFonts w:ascii="Times New Roman" w:hAnsi="Times New Roman" w:cs="Times New Roman"/>
          <w:sz w:val="28"/>
          <w:szCs w:val="28"/>
        </w:rPr>
        <w:t xml:space="preserve">ского поселения Панинского муниципального района Воронежской области от </w:t>
      </w:r>
      <w:r w:rsidR="00FA399A">
        <w:rPr>
          <w:rFonts w:ascii="Times New Roman" w:hAnsi="Times New Roman" w:cs="Times New Roman"/>
          <w:sz w:val="28"/>
          <w:szCs w:val="28"/>
        </w:rPr>
        <w:t>14.07</w:t>
      </w:r>
      <w:r w:rsidRPr="00FA399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A399A">
        <w:rPr>
          <w:rFonts w:ascii="Times New Roman" w:hAnsi="Times New Roman" w:cs="Times New Roman"/>
          <w:sz w:val="28"/>
          <w:szCs w:val="28"/>
        </w:rPr>
        <w:t>111</w:t>
      </w:r>
      <w:r w:rsidRPr="00FA399A">
        <w:rPr>
          <w:rFonts w:ascii="Times New Roman" w:hAnsi="Times New Roman" w:cs="Times New Roman"/>
          <w:sz w:val="28"/>
          <w:szCs w:val="28"/>
        </w:rPr>
        <w:t xml:space="preserve"> «</w:t>
      </w:r>
      <w:r w:rsidRPr="00FA399A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Об утверждении административного регламента по предоставлению муниципальной услуги </w:t>
      </w:r>
      <w:r w:rsidRPr="00FA399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A399A">
        <w:rPr>
          <w:rFonts w:ascii="Times New Roman" w:hAnsi="Times New Roman" w:cs="Times New Roman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 следующие изменения:</w:t>
      </w:r>
    </w:p>
    <w:p w14:paraId="6F501B30" w14:textId="77777777" w:rsidR="004A33B3" w:rsidRPr="00FA399A" w:rsidRDefault="004A33B3" w:rsidP="004A33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9A">
        <w:rPr>
          <w:rFonts w:ascii="Times New Roman" w:hAnsi="Times New Roman" w:cs="Times New Roman"/>
          <w:sz w:val="28"/>
          <w:szCs w:val="28"/>
        </w:rPr>
        <w:t>1.1 Пункт 1.2. изложить в следующей редакции:</w:t>
      </w:r>
    </w:p>
    <w:p w14:paraId="6F2FE7B0" w14:textId="77777777" w:rsidR="004A33B3" w:rsidRDefault="004A33B3" w:rsidP="004A33B3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«1.2.</w:t>
      </w:r>
      <w:r w:rsidRPr="00CB3D58">
        <w:rPr>
          <w:bCs/>
          <w:sz w:val="28"/>
          <w:szCs w:val="28"/>
        </w:rPr>
        <w:t xml:space="preserve"> </w:t>
      </w:r>
      <w:r w:rsidRPr="00E075ED">
        <w:rPr>
          <w:sz w:val="28"/>
          <w:szCs w:val="28"/>
        </w:rPr>
        <w:t>Описание заявителей</w:t>
      </w:r>
      <w:r>
        <w:rPr>
          <w:sz w:val="28"/>
          <w:szCs w:val="28"/>
        </w:rPr>
        <w:t>.</w:t>
      </w:r>
    </w:p>
    <w:p w14:paraId="1BD83051" w14:textId="77777777" w:rsidR="004A33B3" w:rsidRDefault="004A33B3" w:rsidP="00E06E25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11F85">
        <w:rPr>
          <w:rFonts w:ascii="Times New Roman" w:hAnsi="Times New Roman"/>
          <w:sz w:val="28"/>
          <w:szCs w:val="28"/>
        </w:rPr>
        <w:lastRenderedPageBreak/>
        <w:t xml:space="preserve">Заявителями являются граждане Российской Федерации, постоянно проживающие на территории Воронежской области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05EB8">
        <w:rPr>
          <w:rFonts w:ascii="Times New Roman" w:hAnsi="Times New Roman"/>
          <w:sz w:val="28"/>
          <w:szCs w:val="28"/>
        </w:rPr>
        <w:t xml:space="preserve">соответствующие условиям, </w:t>
      </w:r>
      <w:r w:rsidRPr="00E90470">
        <w:rPr>
          <w:rFonts w:ascii="Times New Roman" w:hAnsi="Times New Roman"/>
          <w:sz w:val="28"/>
          <w:szCs w:val="28"/>
        </w:rPr>
        <w:t xml:space="preserve">установленным </w:t>
      </w:r>
      <w:hyperlink r:id="rId6" w:history="1">
        <w:r w:rsidRPr="00E90470">
          <w:rPr>
            <w:rFonts w:ascii="Times New Roman" w:hAnsi="Times New Roman"/>
            <w:sz w:val="28"/>
            <w:szCs w:val="28"/>
          </w:rPr>
          <w:t>частями 1</w:t>
        </w:r>
      </w:hyperlink>
      <w:r w:rsidRPr="00E90470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E90470">
          <w:rPr>
            <w:rFonts w:ascii="Times New Roman" w:hAnsi="Times New Roman"/>
            <w:sz w:val="28"/>
            <w:szCs w:val="28"/>
          </w:rPr>
          <w:t>3 статьи 91.3</w:t>
        </w:r>
      </w:hyperlink>
      <w:r w:rsidRPr="00E90470">
        <w:rPr>
          <w:rFonts w:ascii="Times New Roman" w:hAnsi="Times New Roman"/>
          <w:sz w:val="28"/>
          <w:szCs w:val="28"/>
        </w:rPr>
        <w:t xml:space="preserve"> Жилищного</w:t>
      </w:r>
      <w:r w:rsidRPr="00405EB8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>,</w:t>
      </w:r>
      <w:r w:rsidRPr="00A11F85">
        <w:rPr>
          <w:rFonts w:ascii="Times New Roman" w:hAnsi="Times New Roman"/>
          <w:sz w:val="28"/>
          <w:szCs w:val="28"/>
        </w:rPr>
        <w:t xml:space="preserve"> а также их законные представители</w:t>
      </w:r>
      <w:r>
        <w:rPr>
          <w:rFonts w:ascii="Times New Roman" w:hAnsi="Times New Roman"/>
          <w:sz w:val="28"/>
          <w:szCs w:val="28"/>
        </w:rPr>
        <w:t xml:space="preserve"> (далее – заявитель, заявители)</w:t>
      </w:r>
      <w:r w:rsidRPr="00A11F85">
        <w:rPr>
          <w:rFonts w:ascii="Times New Roman" w:hAnsi="Times New Roman"/>
          <w:sz w:val="28"/>
          <w:szCs w:val="28"/>
        </w:rPr>
        <w:t>.</w:t>
      </w:r>
    </w:p>
    <w:p w14:paraId="4FC2641F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>На получение жилых помещений жилищного фонда Воронежской области по договорам социального найма имеют право состоящие на учете в качестве нуждающихся в жилых помещениях следующие категории граждан:</w:t>
      </w:r>
      <w:proofErr w:type="gramEnd"/>
    </w:p>
    <w:p w14:paraId="6F87EB26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1) граждане, проживающие в жилых помещениях жилищного фонда Воронежской области, которые признаны в установленном порядке непригодными для проживания и ремонту или реконструкции не подлежат;</w:t>
      </w:r>
    </w:p>
    <w:p w14:paraId="4C55149A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 xml:space="preserve">2) граждане, признанные в установленном </w:t>
      </w:r>
      <w:proofErr w:type="gramStart"/>
      <w:r w:rsidRPr="00E90470">
        <w:rPr>
          <w:sz w:val="28"/>
          <w:szCs w:val="28"/>
        </w:rPr>
        <w:t>порядке</w:t>
      </w:r>
      <w:proofErr w:type="gramEnd"/>
      <w:r w:rsidRPr="00E90470">
        <w:rPr>
          <w:sz w:val="28"/>
          <w:szCs w:val="28"/>
        </w:rPr>
        <w:t xml:space="preserve"> нуждающимися в улучшении жилищных условий из числа следующих категорий:</w:t>
      </w:r>
    </w:p>
    <w:p w14:paraId="77044543" w14:textId="77777777" w:rsidR="004A33B3" w:rsidRPr="00E90470" w:rsidRDefault="004A33B3" w:rsidP="004A33B3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а) инвалиды Великой Отечественной войны;</w:t>
      </w:r>
    </w:p>
    <w:p w14:paraId="79E21C10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б) участники Великой Отечественной войны из числа лиц, указанных в </w:t>
      </w:r>
      <w:hyperlink r:id="rId8" w:anchor="/document/10103548/entry/12111" w:history="1">
        <w:r w:rsidRPr="00E90470">
          <w:rPr>
            <w:rStyle w:val="a8"/>
            <w:sz w:val="28"/>
            <w:szCs w:val="28"/>
          </w:rPr>
          <w:t>подпунктах "а" - "ж"</w:t>
        </w:r>
      </w:hyperlink>
      <w:r w:rsidRPr="00E90470">
        <w:rPr>
          <w:sz w:val="28"/>
          <w:szCs w:val="28"/>
        </w:rPr>
        <w:t> и </w:t>
      </w:r>
      <w:hyperlink r:id="rId9" w:anchor="/document/10103548/entry/2219" w:history="1">
        <w:r w:rsidRPr="00E90470">
          <w:rPr>
            <w:rStyle w:val="a8"/>
            <w:sz w:val="28"/>
            <w:szCs w:val="28"/>
          </w:rPr>
          <w:t>"и" подпункта 1 пункта 1 статьи 2</w:t>
        </w:r>
      </w:hyperlink>
      <w:r w:rsidRPr="00E90470">
        <w:rPr>
          <w:sz w:val="28"/>
          <w:szCs w:val="28"/>
        </w:rPr>
        <w:t> Федерального закона "О ветеранах";</w:t>
      </w:r>
    </w:p>
    <w:p w14:paraId="725B9443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>в)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</w:r>
      <w:proofErr w:type="gramEnd"/>
    </w:p>
    <w:p w14:paraId="3E53B152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г) лица, награжденные знаком "Жителю блокадного Ленинграда", и лица, награжденные знаком "Житель осажденного Севастополя";</w:t>
      </w:r>
    </w:p>
    <w:p w14:paraId="2BC66EAE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 xml:space="preserve">д)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</w:t>
      </w:r>
      <w:r w:rsidRPr="00E90470">
        <w:rPr>
          <w:sz w:val="28"/>
          <w:szCs w:val="28"/>
        </w:rPr>
        <w:lastRenderedPageBreak/>
        <w:t>дорог, признанные инвалидами, в случае выселения из занимаемых ими служебных жилых помещений;</w:t>
      </w:r>
      <w:proofErr w:type="gramEnd"/>
    </w:p>
    <w:p w14:paraId="7690E585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>е) нетрудоспособные члены семьи погибших (умерших) инвалидов войны, участников Великой Отечественной войны, состоявших на его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Федерации, а также приравненные к ним лица, указанные в </w:t>
      </w:r>
      <w:hyperlink r:id="rId10" w:anchor="/document/10103548/entry/18000" w:history="1">
        <w:r w:rsidRPr="00E90470">
          <w:rPr>
            <w:rStyle w:val="a8"/>
            <w:sz w:val="28"/>
            <w:szCs w:val="28"/>
          </w:rPr>
          <w:t>пункте 4 статьи 21</w:t>
        </w:r>
      </w:hyperlink>
      <w:r w:rsidRPr="00E90470">
        <w:rPr>
          <w:sz w:val="28"/>
          <w:szCs w:val="28"/>
        </w:rPr>
        <w:t> Федерального закона "О ветеранах";</w:t>
      </w:r>
      <w:proofErr w:type="gramEnd"/>
    </w:p>
    <w:p w14:paraId="2FC21721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ж)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43FE118C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з) независимо от нахождения на иждивении и получения любого вида пенсии или заработка:</w:t>
      </w:r>
    </w:p>
    <w:p w14:paraId="04F4096C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- родители погибшего (умершего) инвалида войны, участника Великой Отечественной войны;</w:t>
      </w:r>
    </w:p>
    <w:p w14:paraId="211A1461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>- супруг (супруга) погибшего (умершего) инвалида войны, не вступившая (не вступивший) в повторный брак;</w:t>
      </w:r>
      <w:proofErr w:type="gramEnd"/>
    </w:p>
    <w:p w14:paraId="008CA429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>- супруг (супруга) погибшего (умершего) участника Великой Отечественной войны, не вступившая (не вступивший) в повторный брак;</w:t>
      </w:r>
      <w:proofErr w:type="gramEnd"/>
    </w:p>
    <w:p w14:paraId="2E8260FC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</w:t>
      </w:r>
      <w:r w:rsidRPr="00E90470">
        <w:rPr>
          <w:sz w:val="28"/>
          <w:szCs w:val="28"/>
        </w:rPr>
        <w:t xml:space="preserve">раждане, признанные в установленном </w:t>
      </w:r>
      <w:proofErr w:type="gramStart"/>
      <w:r w:rsidRPr="00E90470">
        <w:rPr>
          <w:sz w:val="28"/>
          <w:szCs w:val="28"/>
        </w:rPr>
        <w:t>порядке</w:t>
      </w:r>
      <w:proofErr w:type="gramEnd"/>
      <w:r w:rsidRPr="00E90470">
        <w:rPr>
          <w:sz w:val="28"/>
          <w:szCs w:val="28"/>
        </w:rPr>
        <w:t xml:space="preserve"> нуждающимися в улучшении жилищных условий и вставшие на учет до 1 января 2005 года, из числа следующих категорий:</w:t>
      </w:r>
    </w:p>
    <w:p w14:paraId="5ACF5DD7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а) инвалиды боевых действий и приравненные к ним лица, указанные в </w:t>
      </w:r>
      <w:hyperlink r:id="rId11" w:anchor="/document/10103548/entry/1403" w:history="1">
        <w:r w:rsidRPr="00E90470">
          <w:rPr>
            <w:rStyle w:val="a8"/>
            <w:sz w:val="28"/>
            <w:szCs w:val="28"/>
          </w:rPr>
          <w:t>пункте 3 статьи 14</w:t>
        </w:r>
      </w:hyperlink>
      <w:r w:rsidRPr="00E90470">
        <w:rPr>
          <w:sz w:val="28"/>
          <w:szCs w:val="28"/>
        </w:rPr>
        <w:t> Федерального закона "О ветеранах";</w:t>
      </w:r>
    </w:p>
    <w:p w14:paraId="604FF295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б) ветераны боевых действий из числа лиц, указанных в </w:t>
      </w:r>
      <w:hyperlink r:id="rId12" w:anchor="/document/10103548/entry/311" w:history="1">
        <w:r w:rsidRPr="00E90470">
          <w:rPr>
            <w:rStyle w:val="a8"/>
            <w:sz w:val="28"/>
            <w:szCs w:val="28"/>
          </w:rPr>
          <w:t>подпунктах 1 - 4 пункта 1 статьи 3</w:t>
        </w:r>
      </w:hyperlink>
      <w:r w:rsidRPr="00E90470">
        <w:rPr>
          <w:sz w:val="28"/>
          <w:szCs w:val="28"/>
        </w:rPr>
        <w:t> Федерального закона "О ветеранах";</w:t>
      </w:r>
    </w:p>
    <w:p w14:paraId="761A2ED1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в) нетрудоспособные члены семей погибших (умерших) инвалидов боевых действий и ветеранов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14:paraId="65830F52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lastRenderedPageBreak/>
        <w:t>г) независимо от нахождения на иждивении и получения любого вида пенсии или заработка:</w:t>
      </w:r>
    </w:p>
    <w:p w14:paraId="6FEF9F51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- родители погибшего (умершего) ветерана боевых действий;</w:t>
      </w:r>
    </w:p>
    <w:p w14:paraId="56BFE128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90470">
        <w:rPr>
          <w:sz w:val="28"/>
          <w:szCs w:val="28"/>
        </w:rPr>
        <w:t>- супруга (супруг) погибшего (умершего) ветерана боевых действий, не вступившая (не вступивший) в повторный брак 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</w:t>
      </w:r>
      <w:proofErr w:type="gramEnd"/>
      <w:r w:rsidRPr="00E90470">
        <w:rPr>
          <w:sz w:val="28"/>
          <w:szCs w:val="28"/>
        </w:rPr>
        <w:t xml:space="preserve"> очной форме обучения;</w:t>
      </w:r>
    </w:p>
    <w:p w14:paraId="1A2DA99B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д)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обязанностей), а также лица, награжденные знаком «Житель осажденного Севастополя»;</w:t>
      </w:r>
    </w:p>
    <w:p w14:paraId="64D04C43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е) члены семей погибших (умерших) инвалидов боевых действий и ветеранов боевых действий, а также приравненные к ним лица;</w:t>
      </w:r>
    </w:p>
    <w:p w14:paraId="260AA5F2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ж) ветераны боевых действий из числа лиц, указанных в </w:t>
      </w:r>
      <w:hyperlink r:id="rId13" w:anchor="/document/10103548/entry/1315" w:history="1">
        <w:r w:rsidRPr="00E90470">
          <w:rPr>
            <w:rStyle w:val="a8"/>
            <w:sz w:val="28"/>
            <w:szCs w:val="28"/>
          </w:rPr>
          <w:t>подпункте 5 пункта 1 статьи 3</w:t>
        </w:r>
      </w:hyperlink>
      <w:r w:rsidRPr="00E90470">
        <w:rPr>
          <w:sz w:val="28"/>
          <w:szCs w:val="28"/>
        </w:rPr>
        <w:t> Федерального закона "О ветеранах", признанных инвалидами, в случае выселения их из занимаемых ими служебных жилых помещений;</w:t>
      </w:r>
    </w:p>
    <w:p w14:paraId="018CF535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з) инвалиды;</w:t>
      </w:r>
    </w:p>
    <w:p w14:paraId="17A79FE3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470">
        <w:rPr>
          <w:sz w:val="28"/>
          <w:szCs w:val="28"/>
        </w:rPr>
        <w:t>и)</w:t>
      </w:r>
      <w:r>
        <w:rPr>
          <w:sz w:val="28"/>
          <w:szCs w:val="28"/>
        </w:rPr>
        <w:t xml:space="preserve"> семьи, имеющие детей-инвалидов.</w:t>
      </w:r>
    </w:p>
    <w:p w14:paraId="14AD92B2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E90470">
        <w:rPr>
          <w:sz w:val="28"/>
          <w:szCs w:val="28"/>
        </w:rPr>
        <w:t xml:space="preserve">емьи, имеющие трех и более детей в возрасте до 18 лет, а в случае </w:t>
      </w:r>
      <w:proofErr w:type="gramStart"/>
      <w:r w:rsidRPr="00E90470">
        <w:rPr>
          <w:sz w:val="28"/>
          <w:szCs w:val="28"/>
        </w:rPr>
        <w:t>обучения их по</w:t>
      </w:r>
      <w:proofErr w:type="gramEnd"/>
      <w:r w:rsidRPr="00E90470">
        <w:rPr>
          <w:sz w:val="28"/>
          <w:szCs w:val="28"/>
        </w:rPr>
        <w:t xml:space="preserve"> очной форме обучения в профессиональных образовательных организациях и образовательных организациях высшего образования - до окончания обучения, но не более чем до достижения ими возраста 23 лет</w:t>
      </w:r>
      <w:r>
        <w:rPr>
          <w:sz w:val="28"/>
          <w:szCs w:val="28"/>
        </w:rPr>
        <w:t>;</w:t>
      </w:r>
    </w:p>
    <w:p w14:paraId="61E183BA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</w:t>
      </w:r>
      <w:r w:rsidRPr="00E90470">
        <w:rPr>
          <w:sz w:val="28"/>
          <w:szCs w:val="28"/>
        </w:rPr>
        <w:t xml:space="preserve">ольные заразными формами туберкулеза, проживающие в квартирах, в которых </w:t>
      </w:r>
      <w:proofErr w:type="gramStart"/>
      <w:r w:rsidRPr="00E90470">
        <w:rPr>
          <w:sz w:val="28"/>
          <w:szCs w:val="28"/>
        </w:rPr>
        <w:t>исходя из занимаемой жилой площади и состава семьи нельзя выделить</w:t>
      </w:r>
      <w:proofErr w:type="gramEnd"/>
      <w:r w:rsidRPr="00E90470">
        <w:rPr>
          <w:sz w:val="28"/>
          <w:szCs w:val="28"/>
        </w:rPr>
        <w:t xml:space="preserve"> отдельную комнату больному заразной формой туберкулеза, квартирах </w:t>
      </w:r>
      <w:r w:rsidRPr="00E90470">
        <w:rPr>
          <w:sz w:val="28"/>
          <w:szCs w:val="28"/>
        </w:rPr>
        <w:lastRenderedPageBreak/>
        <w:t>коммунального заселения, а также семьи, имеющие ребенка, больн</w:t>
      </w:r>
      <w:r>
        <w:rPr>
          <w:sz w:val="28"/>
          <w:szCs w:val="28"/>
        </w:rPr>
        <w:t>ого заразной формой туберкулеза;</w:t>
      </w:r>
    </w:p>
    <w:p w14:paraId="23875C96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Р</w:t>
      </w:r>
      <w:r w:rsidRPr="00E90470">
        <w:rPr>
          <w:sz w:val="28"/>
          <w:szCs w:val="28"/>
        </w:rPr>
        <w:t>еабилитированные лица, утратившие жилые помещения в связи с репрессиями, и члены их семей, возвратившиеся для проживания в те местности и населенные пункты Воронежской области, где они проживали до применения к ним репрессий, а также члены их семей и другие родственники, проживавшие совместно с репрессированными лицами до применения к ним репрессий, дети реабилитированных лиц, родившиеся в местах лишения свободы, в</w:t>
      </w:r>
      <w:proofErr w:type="gramEnd"/>
      <w:r w:rsidRPr="00E90470">
        <w:rPr>
          <w:sz w:val="28"/>
          <w:szCs w:val="28"/>
        </w:rPr>
        <w:t xml:space="preserve"> ссылке, высылке, на </w:t>
      </w:r>
      <w:proofErr w:type="spellStart"/>
      <w:r w:rsidRPr="00E90470">
        <w:rPr>
          <w:sz w:val="28"/>
          <w:szCs w:val="28"/>
        </w:rPr>
        <w:t>спецпоселении</w:t>
      </w:r>
      <w:proofErr w:type="spellEnd"/>
      <w:r>
        <w:rPr>
          <w:sz w:val="28"/>
          <w:szCs w:val="28"/>
        </w:rPr>
        <w:t>;</w:t>
      </w:r>
    </w:p>
    <w:p w14:paraId="1AF7B8D7" w14:textId="77777777" w:rsidR="004A33B3" w:rsidRPr="00E90470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</w:t>
      </w:r>
      <w:r w:rsidRPr="00E90470">
        <w:rPr>
          <w:sz w:val="28"/>
          <w:szCs w:val="28"/>
        </w:rPr>
        <w:t>ные граждане, обеспечение жильем которых в соответствии с федеральным законодательством относится к полномочиям органов государственной власти Воронежской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14:paraId="2C7ADB7C" w14:textId="77777777" w:rsidR="004A33B3" w:rsidRPr="00E06E25" w:rsidRDefault="004A33B3" w:rsidP="00E06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E25">
        <w:rPr>
          <w:rFonts w:ascii="Times New Roman" w:hAnsi="Times New Roman" w:cs="Times New Roman"/>
          <w:sz w:val="28"/>
          <w:szCs w:val="28"/>
        </w:rPr>
        <w:t>1.2. Пункт 2.6.1.  изложить в следующей редакции:</w:t>
      </w:r>
    </w:p>
    <w:p w14:paraId="238610FC" w14:textId="467A935F" w:rsidR="004A33B3" w:rsidRPr="00E06E25" w:rsidRDefault="004A33B3" w:rsidP="00E06E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E25">
        <w:rPr>
          <w:rFonts w:ascii="Times New Roman" w:hAnsi="Times New Roman" w:cs="Times New Roman"/>
          <w:sz w:val="28"/>
          <w:szCs w:val="28"/>
        </w:rPr>
        <w:t>«</w:t>
      </w:r>
      <w:r w:rsidRPr="00E06E25">
        <w:rPr>
          <w:rFonts w:ascii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  <w:bookmarkStart w:id="0" w:name="_GoBack"/>
      <w:bookmarkEnd w:id="0"/>
    </w:p>
    <w:p w14:paraId="69466631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14:paraId="4CCB5B70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Заявление представляется заявителем лично в администрацию или МФЦ</w:t>
      </w:r>
      <w:r w:rsidRPr="00E06E2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06E25">
        <w:rPr>
          <w:rFonts w:ascii="Times New Roman" w:hAnsi="Times New Roman"/>
          <w:sz w:val="28"/>
          <w:szCs w:val="28"/>
        </w:rPr>
        <w:t>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14:paraId="307FB845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14:paraId="2ECD0E14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E25">
        <w:rPr>
          <w:rFonts w:ascii="Times New Roman" w:hAnsi="Times New Roman"/>
          <w:sz w:val="28"/>
          <w:szCs w:val="28"/>
        </w:rPr>
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  <w:proofErr w:type="gramEnd"/>
    </w:p>
    <w:p w14:paraId="0BA1D508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lastRenderedPageBreak/>
        <w:t>Форма заявления приведена в приложении № 2 к настоящему административному регламенту.</w:t>
      </w:r>
    </w:p>
    <w:p w14:paraId="5A765D7C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14:paraId="09ED4620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Заявление должно быть подписано заявителем либо представителем заявителя.</w:t>
      </w:r>
    </w:p>
    <w:p w14:paraId="6EA7F890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CF79C55" w14:textId="77777777" w:rsidR="004A33B3" w:rsidRPr="00E06E25" w:rsidRDefault="004A33B3" w:rsidP="00E06E2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6E25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23531A3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1) </w:t>
      </w:r>
      <w:hyperlink r:id="rId14" w:anchor="/document/11900262/entry/10" w:history="1">
        <w:r w:rsidRPr="00E06E25">
          <w:rPr>
            <w:rStyle w:val="a8"/>
            <w:sz w:val="28"/>
            <w:szCs w:val="28"/>
          </w:rPr>
          <w:t>документы, удостоверяющие личность гражданина</w:t>
        </w:r>
      </w:hyperlink>
      <w:r w:rsidRPr="00E06E25">
        <w:rPr>
          <w:sz w:val="28"/>
          <w:szCs w:val="28"/>
        </w:rPr>
        <w:t> и членов его семьи;</w:t>
      </w:r>
    </w:p>
    <w:p w14:paraId="4DBDFC00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2)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0C797847" w14:textId="44885FF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3</w:t>
      </w:r>
      <w:r w:rsidRPr="00E06E2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DE80233" wp14:editId="2EA329D3">
                <wp:extent cx="104775" cy="2476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E06E25">
        <w:rPr>
          <w:sz w:val="28"/>
          <w:szCs w:val="28"/>
        </w:rPr>
        <w:t>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2B07F1F8" w14:textId="473B7AB2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4</w:t>
      </w:r>
      <w:r w:rsidRPr="00E06E2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8A9404E" wp14:editId="4D801F3E">
                <wp:extent cx="104775" cy="24765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E06E25">
        <w:rPr>
          <w:sz w:val="28"/>
          <w:szCs w:val="28"/>
        </w:rPr>
        <w:t>) документы, выданные (оформленные) в ходе гражданского судопроизводства, в том числе решения судов общей юрисдикции;</w:t>
      </w:r>
    </w:p>
    <w:p w14:paraId="6ADA7715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5) документ, являющийся основанием для вселения в жилое помещение, которое является местом жительства граждан</w:t>
      </w:r>
    </w:p>
    <w:p w14:paraId="5A173F1D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6)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14:paraId="48DD1752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 xml:space="preserve">7) документы, подтверждающие факт отнесения гражданина к категории граждан, имеющих право на получение жилого помещения по договору </w:t>
      </w:r>
      <w:r w:rsidRPr="00E06E25">
        <w:rPr>
          <w:sz w:val="28"/>
          <w:szCs w:val="28"/>
        </w:rPr>
        <w:lastRenderedPageBreak/>
        <w:t>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14:paraId="64D4922F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8) документ, подтверждающий признание жилого помещения, в котором проживают гражданин и члены его семьи, непригодным для проживания по </w:t>
      </w:r>
      <w:hyperlink r:id="rId15" w:anchor="/document/12132352/entry/1000" w:history="1">
        <w:r w:rsidRPr="00E06E25">
          <w:rPr>
            <w:rStyle w:val="a8"/>
            <w:sz w:val="28"/>
            <w:szCs w:val="28"/>
          </w:rPr>
          <w:t>основаниям и в порядке</w:t>
        </w:r>
      </w:hyperlink>
      <w:r w:rsidRPr="00E06E25">
        <w:rPr>
          <w:sz w:val="28"/>
          <w:szCs w:val="28"/>
        </w:rPr>
        <w:t>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14:paraId="49F8F668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 xml:space="preserve"> </w:t>
      </w:r>
      <w:proofErr w:type="gramStart"/>
      <w:r w:rsidRPr="00E06E25">
        <w:rPr>
          <w:sz w:val="28"/>
          <w:szCs w:val="28"/>
        </w:rPr>
        <w:t>Органом местного самоуправления самостоятельно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</w:t>
      </w:r>
      <w:proofErr w:type="gramEnd"/>
      <w:r w:rsidRPr="00E06E25">
        <w:rPr>
          <w:sz w:val="28"/>
          <w:szCs w:val="28"/>
        </w:rPr>
        <w:t>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14:paraId="6F11CBBF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К таким документам относятся:</w:t>
      </w:r>
    </w:p>
    <w:p w14:paraId="18C241AB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 xml:space="preserve">1) решение органа местного самоуправления о признании граждан </w:t>
      </w:r>
      <w:proofErr w:type="gramStart"/>
      <w:r w:rsidRPr="00E06E25">
        <w:rPr>
          <w:sz w:val="28"/>
          <w:szCs w:val="28"/>
        </w:rPr>
        <w:t>малоимущими</w:t>
      </w:r>
      <w:proofErr w:type="gramEnd"/>
      <w:r w:rsidRPr="00E06E25">
        <w:rPr>
          <w:sz w:val="28"/>
          <w:szCs w:val="28"/>
        </w:rPr>
        <w:t xml:space="preserve"> (при постановке на учет малоимущих);</w:t>
      </w:r>
    </w:p>
    <w:p w14:paraId="6F5E0A85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2)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14:paraId="05C68283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3)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14:paraId="2B89882C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lastRenderedPageBreak/>
        <w:t>4)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14:paraId="5639DCBF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5)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14:paraId="04D66049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 xml:space="preserve"> Документы представляются заявителем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14:paraId="2F387C47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Состав семьи определяется в соответствии с </w:t>
      </w:r>
      <w:hyperlink r:id="rId16" w:anchor="/document/12138291/entry/6901" w:history="1">
        <w:r w:rsidRPr="00E06E25">
          <w:rPr>
            <w:rStyle w:val="a8"/>
            <w:sz w:val="28"/>
            <w:szCs w:val="28"/>
          </w:rPr>
          <w:t>жилищным законодательством</w:t>
        </w:r>
      </w:hyperlink>
      <w:r w:rsidRPr="00E06E25">
        <w:rPr>
          <w:sz w:val="28"/>
          <w:szCs w:val="28"/>
        </w:rPr>
        <w:t>.</w:t>
      </w:r>
    </w:p>
    <w:p w14:paraId="25048CA2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 xml:space="preserve"> Орган местного самоуправления вправе проводить проверку полноты и достоверности сведений, представленных гражданином и членами его семьи.</w:t>
      </w:r>
    </w:p>
    <w:p w14:paraId="3A93D85A" w14:textId="77777777" w:rsidR="004A33B3" w:rsidRPr="00E06E2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 xml:space="preserve">Заявление регистрируется </w:t>
      </w:r>
      <w:proofErr w:type="gramStart"/>
      <w:r w:rsidRPr="00E06E25">
        <w:rPr>
          <w:sz w:val="28"/>
          <w:szCs w:val="28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E06E25">
        <w:rPr>
          <w:sz w:val="28"/>
          <w:szCs w:val="28"/>
        </w:rPr>
        <w:t>, предоставляемых по договорам социального найма, по форме, установленной органом местного самоуправления.</w:t>
      </w:r>
    </w:p>
    <w:p w14:paraId="10115DB3" w14:textId="1C9E9BAC" w:rsidR="002943E5" w:rsidRPr="002943E5" w:rsidRDefault="004A33B3" w:rsidP="00E06E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6E25">
        <w:rPr>
          <w:sz w:val="28"/>
          <w:szCs w:val="28"/>
        </w:rPr>
        <w:t>Гражданину, подавшему заявление о принятии на учет, выдается расписка в получении от заявителя этих документов с указанием их перечня и даты получения органом местного самоуправления,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 w:rsidRPr="00E06E25">
        <w:rPr>
          <w:sz w:val="28"/>
          <w:szCs w:val="28"/>
        </w:rPr>
        <w:t>.».</w:t>
      </w:r>
      <w:proofErr w:type="gramEnd"/>
    </w:p>
    <w:p w14:paraId="6ABC32FF" w14:textId="42DC4A7D" w:rsidR="008C1433" w:rsidRDefault="002943E5" w:rsidP="0029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E25">
        <w:rPr>
          <w:rFonts w:ascii="Times New Roman" w:hAnsi="Times New Roman" w:cs="Times New Roman"/>
          <w:sz w:val="28"/>
          <w:szCs w:val="28"/>
        </w:rPr>
        <w:t>2</w:t>
      </w:r>
      <w:r w:rsidR="00CF2688" w:rsidRPr="002943E5">
        <w:rPr>
          <w:rFonts w:ascii="Times New Roman" w:hAnsi="Times New Roman" w:cs="Times New Roman"/>
          <w:sz w:val="28"/>
          <w:szCs w:val="28"/>
        </w:rPr>
        <w:t xml:space="preserve">. </w:t>
      </w:r>
      <w:r w:rsidRPr="002943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Перелешинского городского поселения Панинского муниципального района Воронежской области «Муниципальный вестник Перелешинского городского поселения» и разместить на официальном сайте администрации Перелешинского городского поселения Панинского </w:t>
      </w:r>
      <w:r w:rsidRPr="002943E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14:paraId="2A8C939B" w14:textId="7CBBAA20" w:rsidR="008C1433" w:rsidRPr="00CF2688" w:rsidRDefault="00E06E25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121C050" w14:textId="77777777" w:rsidR="002943E5" w:rsidRDefault="002943E5" w:rsidP="00CF2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BA12A" w14:textId="77777777" w:rsidR="002943E5" w:rsidRDefault="002943E5" w:rsidP="00CF2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77BD2" w14:textId="4589904D" w:rsidR="008C1433" w:rsidRDefault="00E06E25" w:rsidP="00CF26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7C4B3D6" w14:textId="4971B397" w:rsidR="002943E5" w:rsidRPr="00CF2688" w:rsidRDefault="002943E5" w:rsidP="00CF2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                                   </w:t>
      </w:r>
      <w:r w:rsidR="00E06E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E25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 w:rsidR="00E06E25">
        <w:rPr>
          <w:rFonts w:ascii="Times New Roman" w:hAnsi="Times New Roman" w:cs="Times New Roman"/>
          <w:sz w:val="28"/>
          <w:szCs w:val="28"/>
        </w:rPr>
        <w:t>Голев</w:t>
      </w:r>
      <w:proofErr w:type="spellEnd"/>
    </w:p>
    <w:p w14:paraId="30261150" w14:textId="2A037BA1" w:rsidR="008C1433" w:rsidRPr="008C1433" w:rsidRDefault="008C1433" w:rsidP="00CF2688"/>
    <w:sectPr w:rsidR="008C1433" w:rsidRPr="008C1433" w:rsidSect="00E06E25">
      <w:pgSz w:w="11717" w:h="16642"/>
      <w:pgMar w:top="1045" w:right="461" w:bottom="709" w:left="1104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1A4E0B"/>
    <w:rsid w:val="002943E5"/>
    <w:rsid w:val="002B525A"/>
    <w:rsid w:val="004A33B3"/>
    <w:rsid w:val="005339ED"/>
    <w:rsid w:val="006840B8"/>
    <w:rsid w:val="006B6A41"/>
    <w:rsid w:val="008C1433"/>
    <w:rsid w:val="00954160"/>
    <w:rsid w:val="00CF2688"/>
    <w:rsid w:val="00E06E25"/>
    <w:rsid w:val="00EC1753"/>
    <w:rsid w:val="00FA399A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5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B8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A33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A33B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4A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33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A33B3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5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B8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A33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A33B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4A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33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A33B3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25E5D2D9F58A25E23FB939F68FA94CE60B3F4E5670B8F638907F913212B5FD8675C339C14F38716XAK7N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5E5D2D9F58A25E23FB939F68FA94CE60B3F4E5670B8F638907F913212B5FD8675C339C14F38717XAKDN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ПГП</cp:lastModifiedBy>
  <cp:revision>4</cp:revision>
  <cp:lastPrinted>2022-07-21T12:57:00Z</cp:lastPrinted>
  <dcterms:created xsi:type="dcterms:W3CDTF">2022-07-21T12:46:00Z</dcterms:created>
  <dcterms:modified xsi:type="dcterms:W3CDTF">2022-07-21T12:57:00Z</dcterms:modified>
</cp:coreProperties>
</file>