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D7" w:rsidRPr="006C23E8" w:rsidRDefault="004A2FD7" w:rsidP="004A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FD7" w:rsidRPr="00C32889" w:rsidRDefault="004A2FD7" w:rsidP="004A2FD7">
      <w:pPr>
        <w:pStyle w:val="2"/>
        <w:rPr>
          <w:sz w:val="28"/>
          <w:szCs w:val="28"/>
        </w:rPr>
      </w:pPr>
      <w:r w:rsidRPr="00C32889">
        <w:rPr>
          <w:sz w:val="28"/>
          <w:szCs w:val="28"/>
        </w:rPr>
        <w:t>СОВЕТ НАРОДНЫХ ДЕПУТАТОВ</w:t>
      </w:r>
    </w:p>
    <w:p w:rsidR="004A2FD7" w:rsidRPr="00C32889" w:rsidRDefault="009F1E8B" w:rsidP="004A2FD7">
      <w:pPr>
        <w:pStyle w:val="2"/>
        <w:rPr>
          <w:sz w:val="28"/>
          <w:szCs w:val="28"/>
        </w:rPr>
      </w:pPr>
      <w:r w:rsidRPr="00C32889">
        <w:rPr>
          <w:sz w:val="28"/>
          <w:szCs w:val="28"/>
        </w:rPr>
        <w:t xml:space="preserve">ПЕРЕЛЕШИНСКОГО </w:t>
      </w:r>
      <w:r w:rsidR="004A2FD7" w:rsidRPr="00C32889">
        <w:rPr>
          <w:sz w:val="28"/>
          <w:szCs w:val="28"/>
        </w:rPr>
        <w:t xml:space="preserve"> ГОРОДСКОГО ПОСЕЛЕНИЯ </w:t>
      </w:r>
    </w:p>
    <w:p w:rsidR="004A2FD7" w:rsidRPr="00C32889" w:rsidRDefault="004A2FD7" w:rsidP="004A2FD7">
      <w:pPr>
        <w:pStyle w:val="2"/>
        <w:rPr>
          <w:sz w:val="28"/>
          <w:szCs w:val="28"/>
        </w:rPr>
      </w:pPr>
      <w:r w:rsidRPr="00C32889">
        <w:rPr>
          <w:sz w:val="28"/>
          <w:szCs w:val="28"/>
        </w:rPr>
        <w:t>ПАНИНСКОГО  МУНИЦИПАЛЬНОГО РАЙОНА</w:t>
      </w:r>
    </w:p>
    <w:p w:rsidR="004A2FD7" w:rsidRPr="00C32889" w:rsidRDefault="004A2FD7" w:rsidP="004A2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32889">
        <w:rPr>
          <w:rFonts w:ascii="Times New Roman" w:hAnsi="Times New Roman" w:cs="Times New Roman"/>
          <w:b/>
          <w:bCs/>
          <w:sz w:val="28"/>
        </w:rPr>
        <w:t>ВОРОНЕЖСКОЙ  ОБЛАСТИ</w:t>
      </w:r>
    </w:p>
    <w:p w:rsidR="00E21964" w:rsidRDefault="00E21964" w:rsidP="004A2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A2FD7" w:rsidRPr="00C32889" w:rsidRDefault="004A2FD7" w:rsidP="004A2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C32889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C32889">
        <w:rPr>
          <w:rFonts w:ascii="Times New Roman" w:hAnsi="Times New Roman" w:cs="Times New Roman"/>
          <w:b/>
          <w:bCs/>
          <w:sz w:val="28"/>
        </w:rPr>
        <w:t xml:space="preserve"> Е Ш Е Н И Е</w:t>
      </w:r>
    </w:p>
    <w:p w:rsidR="00807825" w:rsidRPr="006C23E8" w:rsidRDefault="00807825" w:rsidP="004A2FD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</w:p>
    <w:p w:rsidR="004A2FD7" w:rsidRPr="00B23971" w:rsidRDefault="004A2FD7" w:rsidP="004A2FD7">
      <w:pPr>
        <w:tabs>
          <w:tab w:val="left" w:pos="9072"/>
        </w:tabs>
        <w:autoSpaceDE w:val="0"/>
        <w:autoSpaceDN w:val="0"/>
        <w:spacing w:after="0" w:line="240" w:lineRule="auto"/>
        <w:ind w:left="-142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825">
        <w:rPr>
          <w:rFonts w:ascii="Times New Roman" w:hAnsi="Times New Roman" w:cs="Times New Roman"/>
          <w:sz w:val="28"/>
          <w:szCs w:val="28"/>
        </w:rPr>
        <w:t>о</w:t>
      </w:r>
      <w:r w:rsidRPr="00B23971">
        <w:rPr>
          <w:rFonts w:ascii="Times New Roman" w:hAnsi="Times New Roman" w:cs="Times New Roman"/>
          <w:sz w:val="28"/>
          <w:szCs w:val="28"/>
        </w:rPr>
        <w:t xml:space="preserve">т </w:t>
      </w:r>
      <w:r w:rsidR="00E21964">
        <w:rPr>
          <w:rFonts w:ascii="Times New Roman" w:hAnsi="Times New Roman" w:cs="Times New Roman"/>
          <w:sz w:val="28"/>
          <w:szCs w:val="28"/>
        </w:rPr>
        <w:t xml:space="preserve">02 июня </w:t>
      </w:r>
      <w:r w:rsidR="00C32889">
        <w:rPr>
          <w:rFonts w:ascii="Times New Roman" w:hAnsi="Times New Roman" w:cs="Times New Roman"/>
          <w:sz w:val="28"/>
          <w:szCs w:val="28"/>
        </w:rPr>
        <w:t xml:space="preserve">2021 </w:t>
      </w:r>
      <w:r w:rsidRPr="00B23971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2889">
        <w:rPr>
          <w:rFonts w:ascii="Times New Roman" w:hAnsi="Times New Roman" w:cs="Times New Roman"/>
          <w:sz w:val="28"/>
          <w:szCs w:val="28"/>
        </w:rPr>
        <w:t xml:space="preserve">     </w:t>
      </w:r>
      <w:r w:rsidRPr="00B23971">
        <w:rPr>
          <w:rFonts w:ascii="Times New Roman" w:hAnsi="Times New Roman" w:cs="Times New Roman"/>
          <w:sz w:val="28"/>
          <w:szCs w:val="28"/>
        </w:rPr>
        <w:t xml:space="preserve"> №</w:t>
      </w:r>
      <w:r w:rsidR="00A92A92">
        <w:rPr>
          <w:rFonts w:ascii="Times New Roman" w:hAnsi="Times New Roman" w:cs="Times New Roman"/>
          <w:sz w:val="28"/>
          <w:szCs w:val="28"/>
        </w:rPr>
        <w:t xml:space="preserve"> </w:t>
      </w:r>
      <w:r w:rsidR="00E21964">
        <w:rPr>
          <w:rFonts w:ascii="Times New Roman" w:hAnsi="Times New Roman" w:cs="Times New Roman"/>
          <w:sz w:val="28"/>
          <w:szCs w:val="28"/>
        </w:rPr>
        <w:t>40</w:t>
      </w:r>
      <w:r w:rsidRPr="00B23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D7" w:rsidRDefault="00B42615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2FD7">
        <w:rPr>
          <w:rFonts w:ascii="Times New Roman" w:hAnsi="Times New Roman" w:cs="Times New Roman"/>
          <w:sz w:val="28"/>
          <w:szCs w:val="28"/>
        </w:rPr>
        <w:t xml:space="preserve">.п. </w:t>
      </w:r>
      <w:r w:rsidR="004402F3">
        <w:rPr>
          <w:rFonts w:ascii="Times New Roman" w:hAnsi="Times New Roman" w:cs="Times New Roman"/>
          <w:sz w:val="28"/>
          <w:szCs w:val="28"/>
        </w:rPr>
        <w:t>Перелешинский</w:t>
      </w:r>
    </w:p>
    <w:p w:rsidR="00B42615" w:rsidRDefault="00B42615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4A2FD7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0488">
        <w:rPr>
          <w:rFonts w:ascii="Times New Roman" w:hAnsi="Times New Roman" w:cs="Times New Roman"/>
          <w:sz w:val="28"/>
          <w:szCs w:val="28"/>
        </w:rPr>
        <w:t>Перелешинского</w:t>
      </w:r>
    </w:p>
    <w:p w:rsidR="004A2FD7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A2FD7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Default="004A2FD7" w:rsidP="00C32889">
      <w:pPr>
        <w:tabs>
          <w:tab w:val="left" w:pos="1134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 законом от 06.10.2003г № 131-ФЗ «Об общих принципах организации местного самоуправления в Российской Федерации», руководствуясь ст.2</w:t>
      </w:r>
      <w:r w:rsidR="00C328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Устава П</w:t>
      </w:r>
      <w:r w:rsidR="00297777">
        <w:rPr>
          <w:rFonts w:ascii="Times New Roman" w:hAnsi="Times New Roman" w:cs="Times New Roman"/>
          <w:sz w:val="28"/>
          <w:szCs w:val="28"/>
        </w:rPr>
        <w:t>ерелешинского го</w:t>
      </w:r>
      <w:r>
        <w:rPr>
          <w:rFonts w:ascii="Times New Roman" w:hAnsi="Times New Roman" w:cs="Times New Roman"/>
          <w:sz w:val="28"/>
          <w:szCs w:val="28"/>
        </w:rPr>
        <w:t>родского поселения, Совет народных депутатов П</w:t>
      </w:r>
      <w:r w:rsidR="00430488">
        <w:rPr>
          <w:rFonts w:ascii="Times New Roman" w:hAnsi="Times New Roman" w:cs="Times New Roman"/>
          <w:sz w:val="28"/>
          <w:szCs w:val="28"/>
        </w:rPr>
        <w:t>ерелешинског</w:t>
      </w:r>
      <w:r>
        <w:rPr>
          <w:rFonts w:ascii="Times New Roman" w:hAnsi="Times New Roman" w:cs="Times New Roman"/>
          <w:sz w:val="28"/>
          <w:szCs w:val="28"/>
        </w:rPr>
        <w:t>о городского поселения</w:t>
      </w:r>
      <w:r w:rsidR="00C32889">
        <w:rPr>
          <w:rFonts w:ascii="Times New Roman" w:hAnsi="Times New Roman" w:cs="Times New Roman"/>
          <w:sz w:val="28"/>
          <w:szCs w:val="28"/>
        </w:rPr>
        <w:t xml:space="preserve">,       </w:t>
      </w:r>
      <w:proofErr w:type="gramStart"/>
      <w:r w:rsidR="00C32889" w:rsidRPr="00C328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32889" w:rsidRPr="00C3288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A2FD7" w:rsidRDefault="004A2FD7" w:rsidP="00C32889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Default="004A2FD7" w:rsidP="00C3288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C32889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</w:t>
      </w:r>
      <w:r w:rsidR="00430488" w:rsidRPr="00C32889">
        <w:rPr>
          <w:rFonts w:ascii="Times New Roman" w:hAnsi="Times New Roman" w:cs="Times New Roman"/>
          <w:sz w:val="28"/>
          <w:szCs w:val="28"/>
        </w:rPr>
        <w:t xml:space="preserve">Перелешинского </w:t>
      </w:r>
      <w:r w:rsidRPr="00C32889">
        <w:rPr>
          <w:rFonts w:ascii="Times New Roman" w:hAnsi="Times New Roman" w:cs="Times New Roman"/>
          <w:sz w:val="28"/>
          <w:szCs w:val="28"/>
        </w:rPr>
        <w:t xml:space="preserve"> городского поселения Панинского муниципального района Воронежской области согласно приложению.</w:t>
      </w:r>
    </w:p>
    <w:p w:rsidR="00C32889" w:rsidRPr="00C32889" w:rsidRDefault="00C32889" w:rsidP="00C32889">
      <w:pPr>
        <w:pStyle w:val="a6"/>
        <w:tabs>
          <w:tab w:val="left" w:pos="1134"/>
        </w:tabs>
        <w:spacing w:after="0" w:line="240" w:lineRule="auto"/>
        <w:ind w:left="780" w:right="-427"/>
        <w:jc w:val="both"/>
        <w:rPr>
          <w:rFonts w:ascii="Times New Roman" w:hAnsi="Times New Roman" w:cs="Times New Roman"/>
          <w:sz w:val="16"/>
          <w:szCs w:val="16"/>
        </w:rPr>
      </w:pPr>
    </w:p>
    <w:p w:rsidR="00C32889" w:rsidRDefault="00C32889" w:rsidP="00C3288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Перелешинского городского поселения от 14.11.2014 года №337 считать утратившим силу.</w:t>
      </w:r>
    </w:p>
    <w:p w:rsidR="00C32889" w:rsidRPr="00C32889" w:rsidRDefault="00C32889" w:rsidP="00C32889">
      <w:pPr>
        <w:pStyle w:val="a6"/>
        <w:tabs>
          <w:tab w:val="left" w:pos="1134"/>
        </w:tabs>
        <w:spacing w:after="0" w:line="240" w:lineRule="auto"/>
        <w:ind w:left="780" w:right="-427"/>
        <w:jc w:val="both"/>
        <w:rPr>
          <w:rFonts w:ascii="Times New Roman" w:hAnsi="Times New Roman" w:cs="Times New Roman"/>
          <w:sz w:val="16"/>
          <w:szCs w:val="16"/>
        </w:rPr>
      </w:pPr>
    </w:p>
    <w:p w:rsidR="00C32889" w:rsidRDefault="00C32889" w:rsidP="00C3288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889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2889">
        <w:rPr>
          <w:rFonts w:ascii="Times New Roman" w:hAnsi="Times New Roman" w:cs="Times New Roman"/>
          <w:sz w:val="28"/>
          <w:szCs w:val="28"/>
        </w:rPr>
        <w:t>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</w:t>
      </w:r>
      <w:r w:rsidRPr="00C32889">
        <w:rPr>
          <w:rFonts w:ascii="Times New Roman" w:hAnsi="Times New Roman" w:cs="Times New Roman"/>
          <w:sz w:val="28"/>
          <w:szCs w:val="28"/>
        </w:rPr>
        <w:t>».</w:t>
      </w:r>
    </w:p>
    <w:p w:rsidR="00C32889" w:rsidRPr="00C32889" w:rsidRDefault="00C32889" w:rsidP="00C32889">
      <w:pPr>
        <w:pStyle w:val="a6"/>
        <w:spacing w:after="0" w:line="240" w:lineRule="auto"/>
        <w:ind w:left="780"/>
        <w:jc w:val="both"/>
        <w:rPr>
          <w:rFonts w:ascii="Times New Roman" w:hAnsi="Times New Roman" w:cs="Times New Roman"/>
          <w:sz w:val="16"/>
          <w:szCs w:val="16"/>
        </w:rPr>
      </w:pPr>
    </w:p>
    <w:p w:rsidR="00C32889" w:rsidRPr="00C32889" w:rsidRDefault="00C32889" w:rsidP="00C3288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8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288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2889">
        <w:rPr>
          <w:rFonts w:ascii="Times New Roman" w:hAnsi="Times New Roman" w:cs="Times New Roman"/>
          <w:sz w:val="28"/>
          <w:szCs w:val="28"/>
        </w:rPr>
        <w:t>поселения.</w:t>
      </w:r>
    </w:p>
    <w:p w:rsidR="00807825" w:rsidRDefault="00807825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807825" w:rsidRDefault="00807825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</w:t>
      </w:r>
      <w:r w:rsidR="00430488">
        <w:rPr>
          <w:rFonts w:ascii="Times New Roman" w:hAnsi="Times New Roman" w:cs="Times New Roman"/>
          <w:sz w:val="28"/>
          <w:szCs w:val="28"/>
        </w:rPr>
        <w:t>ерелешинского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D7" w:rsidRDefault="004A2FD7" w:rsidP="00C32889">
      <w:pPr>
        <w:tabs>
          <w:tab w:val="left" w:pos="1134"/>
        </w:tabs>
        <w:spacing w:after="0" w:line="240" w:lineRule="auto"/>
        <w:ind w:right="-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</w:t>
      </w:r>
      <w:r w:rsidR="008078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8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89">
        <w:rPr>
          <w:rFonts w:ascii="Times New Roman" w:hAnsi="Times New Roman" w:cs="Times New Roman"/>
          <w:sz w:val="28"/>
          <w:szCs w:val="28"/>
        </w:rPr>
        <w:t>Н.И. Чесноков</w:t>
      </w:r>
    </w:p>
    <w:p w:rsidR="004A2FD7" w:rsidRPr="006C23E8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Pr="00B23971" w:rsidRDefault="004A2FD7" w:rsidP="004A2FD7">
      <w:pPr>
        <w:tabs>
          <w:tab w:val="left" w:pos="9072"/>
        </w:tabs>
        <w:autoSpaceDE w:val="0"/>
        <w:autoSpaceDN w:val="0"/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B23971">
        <w:rPr>
          <w:rFonts w:ascii="Times New Roman" w:hAnsi="Times New Roman" w:cs="Times New Roman"/>
          <w:sz w:val="28"/>
          <w:szCs w:val="28"/>
        </w:rPr>
        <w:tab/>
      </w:r>
    </w:p>
    <w:p w:rsidR="004A2FD7" w:rsidRDefault="004A2FD7" w:rsidP="004A2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A2FD7" w:rsidRDefault="004A2FD7" w:rsidP="004A2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A2FD7" w:rsidRDefault="004A2FD7" w:rsidP="004A2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A2FD7" w:rsidRDefault="004A2FD7" w:rsidP="004A2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A2FD7" w:rsidRDefault="004A2FD7" w:rsidP="004A2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A2FD7" w:rsidRDefault="004A2FD7" w:rsidP="004A2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76F10" w:rsidRDefault="00676F10" w:rsidP="004A2FD7">
      <w:pPr>
        <w:pStyle w:val="a3"/>
        <w:rPr>
          <w:rFonts w:ascii="Times New Roman" w:hAnsi="Times New Roman"/>
          <w:b/>
          <w:sz w:val="26"/>
          <w:szCs w:val="26"/>
        </w:rPr>
        <w:sectPr w:rsidR="00676F10" w:rsidSect="00C32889">
          <w:pgSz w:w="11905" w:h="16837"/>
          <w:pgMar w:top="851" w:right="1132" w:bottom="567" w:left="1678" w:header="720" w:footer="720" w:gutter="0"/>
          <w:cols w:space="60"/>
          <w:noEndnote/>
        </w:sectPr>
      </w:pPr>
    </w:p>
    <w:p w:rsidR="004A2FD7" w:rsidRPr="00BC682C" w:rsidRDefault="00676F10" w:rsidP="00676F10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C682C">
        <w:rPr>
          <w:rFonts w:ascii="Times New Roman" w:hAnsi="Times New Roman"/>
          <w:sz w:val="16"/>
          <w:szCs w:val="16"/>
        </w:rPr>
        <w:lastRenderedPageBreak/>
        <w:t xml:space="preserve">Утверждена: </w:t>
      </w:r>
    </w:p>
    <w:p w:rsidR="00676F10" w:rsidRPr="00BC682C" w:rsidRDefault="00676F10" w:rsidP="00676F10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C682C">
        <w:rPr>
          <w:rFonts w:ascii="Times New Roman" w:hAnsi="Times New Roman"/>
          <w:sz w:val="16"/>
          <w:szCs w:val="16"/>
        </w:rPr>
        <w:t xml:space="preserve">решением Совета народных депутатов </w:t>
      </w:r>
    </w:p>
    <w:p w:rsidR="00676F10" w:rsidRPr="00BC682C" w:rsidRDefault="00055B09" w:rsidP="00676F10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Перелешинского </w:t>
      </w:r>
      <w:r w:rsidR="00676F10" w:rsidRPr="00BC682C">
        <w:rPr>
          <w:rFonts w:ascii="Times New Roman" w:hAnsi="Times New Roman"/>
          <w:sz w:val="16"/>
          <w:szCs w:val="16"/>
        </w:rPr>
        <w:t>городского поселения</w:t>
      </w:r>
    </w:p>
    <w:p w:rsidR="00676F10" w:rsidRPr="00A92A92" w:rsidRDefault="00676F10" w:rsidP="00A92A92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C682C">
        <w:rPr>
          <w:rFonts w:ascii="Times New Roman" w:hAnsi="Times New Roman"/>
          <w:sz w:val="16"/>
          <w:szCs w:val="16"/>
        </w:rPr>
        <w:t xml:space="preserve"> от </w:t>
      </w:r>
      <w:r w:rsidR="00E21964">
        <w:rPr>
          <w:rFonts w:ascii="Times New Roman" w:hAnsi="Times New Roman"/>
          <w:sz w:val="16"/>
          <w:szCs w:val="16"/>
        </w:rPr>
        <w:t xml:space="preserve"> 02.06.</w:t>
      </w:r>
      <w:r w:rsidR="00C32889">
        <w:rPr>
          <w:rFonts w:ascii="Times New Roman" w:hAnsi="Times New Roman"/>
          <w:sz w:val="16"/>
          <w:szCs w:val="16"/>
        </w:rPr>
        <w:t>2021</w:t>
      </w:r>
      <w:r w:rsidRPr="00BC682C">
        <w:rPr>
          <w:rFonts w:ascii="Times New Roman" w:hAnsi="Times New Roman"/>
          <w:sz w:val="16"/>
          <w:szCs w:val="16"/>
        </w:rPr>
        <w:t xml:space="preserve"> года №</w:t>
      </w:r>
      <w:r w:rsidR="00E21964">
        <w:rPr>
          <w:rFonts w:ascii="Times New Roman" w:hAnsi="Times New Roman"/>
          <w:sz w:val="16"/>
          <w:szCs w:val="16"/>
        </w:rPr>
        <w:t>40</w:t>
      </w:r>
      <w:bookmarkStart w:id="0" w:name="_GoBack"/>
      <w:bookmarkEnd w:id="0"/>
    </w:p>
    <w:p w:rsidR="00676F10" w:rsidRDefault="00676F10" w:rsidP="00676F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76F10" w:rsidRPr="00055B09" w:rsidRDefault="00676F10" w:rsidP="00676F1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55B09">
        <w:rPr>
          <w:rFonts w:ascii="Times New Roman" w:hAnsi="Times New Roman"/>
          <w:b/>
          <w:sz w:val="20"/>
          <w:szCs w:val="20"/>
        </w:rPr>
        <w:t>СТРУКТУРА</w:t>
      </w:r>
    </w:p>
    <w:p w:rsidR="00676F10" w:rsidRPr="00055B09" w:rsidRDefault="00676F10" w:rsidP="00676F1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55B09">
        <w:rPr>
          <w:rFonts w:ascii="Times New Roman" w:hAnsi="Times New Roman"/>
          <w:b/>
          <w:sz w:val="20"/>
          <w:szCs w:val="20"/>
        </w:rPr>
        <w:t>администрации П</w:t>
      </w:r>
      <w:r w:rsidR="00430488" w:rsidRPr="00055B09">
        <w:rPr>
          <w:rFonts w:ascii="Times New Roman" w:hAnsi="Times New Roman"/>
          <w:b/>
          <w:sz w:val="20"/>
          <w:szCs w:val="20"/>
        </w:rPr>
        <w:t>ерелешинского</w:t>
      </w:r>
      <w:r w:rsidRPr="00055B09">
        <w:rPr>
          <w:rFonts w:ascii="Times New Roman" w:hAnsi="Times New Roman"/>
          <w:b/>
          <w:sz w:val="20"/>
          <w:szCs w:val="20"/>
        </w:rPr>
        <w:t xml:space="preserve"> городского поселения</w:t>
      </w:r>
    </w:p>
    <w:p w:rsidR="00B80FB9" w:rsidRPr="00EF3475" w:rsidRDefault="00E21964" w:rsidP="00676F1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7" style="position:absolute;left:0;text-align:left;margin-left:347.4pt;margin-top:17.2pt;width:107.25pt;height:44.65pt;z-index:251658240">
            <v:textbox style="mso-next-textbox:#_x0000_s1027">
              <w:txbxContent>
                <w:p w:rsidR="00B2739C" w:rsidRDefault="00B2739C" w:rsidP="00B2739C">
                  <w:pPr>
                    <w:spacing w:after="0" w:line="240" w:lineRule="auto"/>
                    <w:jc w:val="center"/>
                  </w:pPr>
                  <w:r>
                    <w:t xml:space="preserve">глава </w:t>
                  </w:r>
                  <w:r w:rsidR="00AE609E">
                    <w:t>администрации</w:t>
                  </w:r>
                </w:p>
                <w:p w:rsidR="00676F10" w:rsidRDefault="00B2739C" w:rsidP="00B2739C">
                  <w:pPr>
                    <w:spacing w:after="0" w:line="240" w:lineRule="auto"/>
                    <w:jc w:val="center"/>
                  </w:pPr>
                  <w:r>
                    <w:t>поселения</w:t>
                  </w:r>
                </w:p>
              </w:txbxContent>
            </v:textbox>
          </v:rect>
        </w:pict>
      </w:r>
    </w:p>
    <w:p w:rsidR="007A7B3E" w:rsidRPr="00EF3475" w:rsidRDefault="00E21964" w:rsidP="00676F1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7" style="position:absolute;left:0;text-align:left;margin-left:608.4pt;margin-top:255.9pt;width:87.75pt;height:37.5pt;z-index:251668480">
            <v:textbox style="mso-next-textbox:#_x0000_s1037">
              <w:txbxContent>
                <w:p w:rsidR="0023476A" w:rsidRDefault="0023476A">
                  <w:r>
                    <w:t>техник по вождению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42.15pt;margin-top:212.4pt;width:.05pt;height:.05pt;z-index:251693056" o:connectortype="straight"/>
        </w:pict>
      </w:r>
      <w:r>
        <w:rPr>
          <w:noProof/>
          <w:sz w:val="18"/>
          <w:szCs w:val="18"/>
        </w:rPr>
        <w:pict>
          <v:shape id="_x0000_s1056" type="#_x0000_t32" style="position:absolute;left:0;text-align:left;margin-left:108.15pt;margin-top:191.4pt;width:81pt;height:38.25pt;z-index:251685888" o:connectortype="straight"/>
        </w:pict>
      </w:r>
      <w:r>
        <w:rPr>
          <w:noProof/>
          <w:sz w:val="18"/>
          <w:szCs w:val="18"/>
        </w:rPr>
        <w:pict>
          <v:shape id="_x0000_s1055" type="#_x0000_t32" style="position:absolute;left:0;text-align:left;margin-left:54.9pt;margin-top:191.4pt;width:53.25pt;height:38.25pt;flip:x;z-index:251684864" o:connectortype="straight"/>
        </w:pict>
      </w:r>
      <w:r>
        <w:rPr>
          <w:noProof/>
          <w:sz w:val="18"/>
          <w:szCs w:val="18"/>
        </w:rPr>
        <w:pict>
          <v:shape id="_x0000_s1054" type="#_x0000_t32" style="position:absolute;left:0;text-align:left;margin-left:116.4pt;margin-top:94.65pt;width:0;height:45pt;z-index:251683840" o:connectortype="straight"/>
        </w:pict>
      </w:r>
      <w:r>
        <w:rPr>
          <w:noProof/>
          <w:sz w:val="18"/>
          <w:szCs w:val="18"/>
        </w:rPr>
        <w:pict>
          <v:shape id="_x0000_s1053" type="#_x0000_t32" style="position:absolute;left:0;text-align:left;margin-left:116.4pt;margin-top:92.4pt;width:231pt;height:0;flip:x;z-index:251682816" o:connectortype="straight"/>
        </w:pict>
      </w:r>
      <w:r>
        <w:rPr>
          <w:noProof/>
          <w:sz w:val="18"/>
          <w:szCs w:val="18"/>
        </w:rPr>
        <w:pict>
          <v:shape id="_x0000_s1046" type="#_x0000_t32" style="position:absolute;left:0;text-align:left;margin-left:454.65pt;margin-top:92.4pt;width:291.75pt;height:2.25pt;z-index:251677696" o:connectortype="straight"/>
        </w:pict>
      </w:r>
      <w:r>
        <w:rPr>
          <w:noProof/>
          <w:sz w:val="18"/>
          <w:szCs w:val="18"/>
        </w:rPr>
        <w:pict>
          <v:rect id="_x0000_s1030" style="position:absolute;left:0;text-align:left;margin-left:73.65pt;margin-top:139.65pt;width:100.85pt;height:51.75pt;flip:x;z-index:251661312">
            <v:textbox style="mso-next-textbox:#_x0000_s1030">
              <w:txbxContent>
                <w:p w:rsidR="00B2739C" w:rsidRDefault="0023476A">
                  <w:r>
                    <w:t xml:space="preserve"> </w:t>
                  </w:r>
                  <w:r w:rsidR="00B2739C"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2" style="position:absolute;left:0;text-align:left;margin-left:145.65pt;margin-top:229.65pt;width:81pt;height:54.75pt;z-index:251663360">
            <v:textbox style="mso-next-textbox:#_x0000_s1032">
              <w:txbxContent>
                <w:p w:rsidR="00B2739C" w:rsidRDefault="00AE609E">
                  <w:r>
                    <w:t>Специали</w:t>
                  </w:r>
                  <w:proofErr w:type="gramStart"/>
                  <w:r>
                    <w:t>ст в сф</w:t>
                  </w:r>
                  <w:proofErr w:type="gramEnd"/>
                  <w:r>
                    <w:t>ере закупок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1" style="position:absolute;left:0;text-align:left;margin-left:24.9pt;margin-top:229.65pt;width:83.25pt;height:54.75pt;flip:x y;z-index:251662336">
            <v:textbox style="mso-next-textbox:#_x0000_s1031">
              <w:txbxContent>
                <w:p w:rsidR="00B2739C" w:rsidRDefault="00B2739C">
                  <w:r>
                    <w:t>старший инспекто</w:t>
                  </w:r>
                  <w:proofErr w:type="gramStart"/>
                  <w:r>
                    <w:t>р-</w:t>
                  </w:r>
                  <w:proofErr w:type="gramEnd"/>
                  <w:r>
                    <w:t xml:space="preserve"> финансист</w:t>
                  </w:r>
                </w:p>
              </w:txbxContent>
            </v:textbox>
          </v:rect>
        </w:pict>
      </w:r>
    </w:p>
    <w:p w:rsidR="007A7B3E" w:rsidRPr="00EF3475" w:rsidRDefault="00E21964" w:rsidP="007A7B3E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0" type="#_x0000_t32" style="position:absolute;margin-left:399.15pt;margin-top:16.6pt;width:.05pt;height:14.7pt;flip:y;z-index:251671552" o:connectortype="straight"/>
        </w:pict>
      </w:r>
    </w:p>
    <w:p w:rsidR="007A7B3E" w:rsidRPr="00EF3475" w:rsidRDefault="00E21964" w:rsidP="007A7B3E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8" style="position:absolute;margin-left:347.4pt;margin-top:8.65pt;width:107.25pt;height:45.65pt;z-index:251659264">
            <v:textbox style="mso-next-textbox:#_x0000_s1028">
              <w:txbxContent>
                <w:p w:rsidR="00B2739C" w:rsidRDefault="00B2739C" w:rsidP="00B2739C">
                  <w:pPr>
                    <w:spacing w:after="0" w:line="240" w:lineRule="auto"/>
                    <w:jc w:val="center"/>
                  </w:pPr>
                  <w:r>
                    <w:t>заместитель</w:t>
                  </w:r>
                </w:p>
                <w:p w:rsidR="00B2739C" w:rsidRDefault="00B2739C" w:rsidP="00B2739C">
                  <w:pPr>
                    <w:spacing w:after="0" w:line="240" w:lineRule="auto"/>
                    <w:jc w:val="center"/>
                  </w:pPr>
                  <w:r>
                    <w:t>главы</w:t>
                  </w:r>
                  <w:r w:rsidR="00AE609E">
                    <w:t xml:space="preserve"> администрации</w:t>
                  </w:r>
                </w:p>
              </w:txbxContent>
            </v:textbox>
          </v:rect>
        </w:pict>
      </w:r>
    </w:p>
    <w:p w:rsidR="007A7B3E" w:rsidRPr="00EF3475" w:rsidRDefault="007A7B3E" w:rsidP="007A7B3E">
      <w:pPr>
        <w:rPr>
          <w:sz w:val="18"/>
          <w:szCs w:val="18"/>
        </w:rPr>
      </w:pPr>
    </w:p>
    <w:p w:rsidR="00EF3475" w:rsidRDefault="00E21964" w:rsidP="00EF3475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1" type="#_x0000_t32" style="position:absolute;margin-left:399.15pt;margin-top:9.05pt;width:.1pt;height:38.2pt;flip:x;z-index:251672576" o:connectortype="straight"/>
        </w:pict>
      </w:r>
      <w:r>
        <w:rPr>
          <w:noProof/>
          <w:sz w:val="18"/>
          <w:szCs w:val="18"/>
        </w:rPr>
        <w:pict>
          <v:shape id="_x0000_s1047" type="#_x0000_t32" style="position:absolute;margin-left:746.4pt;margin-top:4.15pt;width:0;height:169.15pt;z-index:251678720" o:connectortype="straight"/>
        </w:pict>
      </w:r>
    </w:p>
    <w:p w:rsidR="00EF3475" w:rsidRDefault="00E21964" w:rsidP="00EF3475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6" style="position:absolute;margin-left:608.4pt;margin-top:10.35pt;width:83.25pt;height:49.55pt;z-index:251667456">
            <v:textbox style="mso-next-textbox:#_x0000_s1036">
              <w:txbxContent>
                <w:p w:rsidR="00EA2074" w:rsidRPr="00430488" w:rsidRDefault="00EA2074" w:rsidP="00EA2074">
                  <w:r>
                    <w:t xml:space="preserve">Военно-учетный работник </w:t>
                  </w:r>
                </w:p>
                <w:p w:rsidR="0023476A" w:rsidRPr="00430488" w:rsidRDefault="0023476A" w:rsidP="00430488"/>
              </w:txbxContent>
            </v:textbox>
          </v:rect>
        </w:pict>
      </w:r>
    </w:p>
    <w:p w:rsidR="00676F10" w:rsidRPr="00EF3475" w:rsidRDefault="00E21964" w:rsidP="00EF3475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61" type="#_x0000_t32" style="position:absolute;margin-left:700.65pt;margin-top:67.25pt;width:45.75pt;height:0;flip:x;z-index:251689984" o:connectortype="straight"/>
        </w:pict>
      </w:r>
      <w:r>
        <w:rPr>
          <w:noProof/>
          <w:sz w:val="18"/>
          <w:szCs w:val="18"/>
        </w:rPr>
        <w:pict>
          <v:shape id="_x0000_s1059" type="#_x0000_t32" style="position:absolute;margin-left:696.15pt;margin-top:128pt;width:50.25pt;height:0;flip:x;z-index:251687936" o:connectortype="straight"/>
        </w:pict>
      </w:r>
      <w:r>
        <w:rPr>
          <w:noProof/>
          <w:sz w:val="18"/>
          <w:szCs w:val="18"/>
        </w:rPr>
        <w:pict>
          <v:rect id="_x0000_s1062" style="position:absolute;margin-left:608.4pt;margin-top:55.6pt;width:92.25pt;height:28.55pt;z-index:251691008">
            <v:textbox style="mso-next-textbox:#_x0000_s1062">
              <w:txbxContent>
                <w:p w:rsidR="00E364F4" w:rsidRPr="00430488" w:rsidRDefault="00EA2074" w:rsidP="00430488">
                  <w:r>
                    <w:t>Юрисконсульт</w:t>
                  </w:r>
                  <w:r w:rsidR="00AE609E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45" type="#_x0000_t32" style="position:absolute;margin-left:399.2pt;margin-top:33.45pt;width:.05pt;height:56.3pt;z-index:251676672" o:connectortype="straight"/>
        </w:pict>
      </w:r>
      <w:r>
        <w:rPr>
          <w:noProof/>
          <w:sz w:val="18"/>
          <w:szCs w:val="18"/>
        </w:rPr>
        <w:pict>
          <v:rect id="_x0000_s1029" style="position:absolute;margin-left:347.4pt;margin-top:1.95pt;width:107.25pt;height:31.5pt;z-index:251660288">
            <v:textbox style="mso-next-textbox:#_x0000_s1029">
              <w:txbxContent>
                <w:p w:rsidR="00430488" w:rsidRPr="00430488" w:rsidRDefault="00430488" w:rsidP="0043048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43048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Ведущий специалист</w:t>
                  </w:r>
                </w:p>
                <w:p w:rsidR="00B2739C" w:rsidRPr="00430488" w:rsidRDefault="00B2739C" w:rsidP="00430488"/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3" style="position:absolute;margin-left:358.65pt;margin-top:89.75pt;width:78pt;height:45.75pt;z-index:251664384">
            <v:textbox style="mso-next-textbox:#_x0000_s1033">
              <w:txbxContent>
                <w:p w:rsidR="00430488" w:rsidRDefault="00430488" w:rsidP="00430488">
                  <w:pPr>
                    <w:spacing w:after="0" w:line="240" w:lineRule="auto"/>
                  </w:pPr>
                  <w:r>
                    <w:t xml:space="preserve">специалист </w:t>
                  </w:r>
                </w:p>
                <w:p w:rsidR="00430488" w:rsidRPr="00430488" w:rsidRDefault="00430488" w:rsidP="00430488">
                  <w:r>
                    <w:t>1 категории</w:t>
                  </w:r>
                </w:p>
                <w:p w:rsidR="0023476A" w:rsidRDefault="0023476A" w:rsidP="0023476A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64" type="#_x0000_t32" style="position:absolute;margin-left:715.65pt;margin-top:11pt;width:30.75pt;height:0;flip:x;z-index:251692032" o:connectortype="straight"/>
        </w:pict>
      </w:r>
      <w:r>
        <w:rPr>
          <w:noProof/>
          <w:sz w:val="18"/>
          <w:szCs w:val="18"/>
        </w:rPr>
        <w:pict>
          <v:shape id="_x0000_s1068" type="#_x0000_t32" style="position:absolute;margin-left:691.65pt;margin-top:11pt;width:28.5pt;height:0;flip:x;z-index:251694080" o:connectortype="straight"/>
        </w:pict>
      </w:r>
    </w:p>
    <w:sectPr w:rsidR="00676F10" w:rsidRPr="00EF3475" w:rsidSect="00B2739C">
      <w:pgSz w:w="16837" w:h="11905" w:orient="landscape"/>
      <w:pgMar w:top="426" w:right="851" w:bottom="907" w:left="567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EB7"/>
    <w:multiLevelType w:val="hybridMultilevel"/>
    <w:tmpl w:val="50C2B754"/>
    <w:lvl w:ilvl="0" w:tplc="14F2C7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FD7"/>
    <w:rsid w:val="00055B09"/>
    <w:rsid w:val="000C3CA1"/>
    <w:rsid w:val="000D78F8"/>
    <w:rsid w:val="000F003F"/>
    <w:rsid w:val="001606FF"/>
    <w:rsid w:val="0021492F"/>
    <w:rsid w:val="0023476A"/>
    <w:rsid w:val="00297777"/>
    <w:rsid w:val="002C39A5"/>
    <w:rsid w:val="002C4642"/>
    <w:rsid w:val="0031769E"/>
    <w:rsid w:val="00334358"/>
    <w:rsid w:val="00366E1D"/>
    <w:rsid w:val="00397B72"/>
    <w:rsid w:val="003C0728"/>
    <w:rsid w:val="00430488"/>
    <w:rsid w:val="004402F3"/>
    <w:rsid w:val="004607AE"/>
    <w:rsid w:val="004A2FD7"/>
    <w:rsid w:val="004A70EA"/>
    <w:rsid w:val="0059270A"/>
    <w:rsid w:val="005B4EAD"/>
    <w:rsid w:val="00676F10"/>
    <w:rsid w:val="00722DA3"/>
    <w:rsid w:val="00736154"/>
    <w:rsid w:val="007A468B"/>
    <w:rsid w:val="007A7B3E"/>
    <w:rsid w:val="007D54A3"/>
    <w:rsid w:val="00807825"/>
    <w:rsid w:val="00824AE8"/>
    <w:rsid w:val="00867932"/>
    <w:rsid w:val="008C3E53"/>
    <w:rsid w:val="008C7DD4"/>
    <w:rsid w:val="0090145B"/>
    <w:rsid w:val="009E7165"/>
    <w:rsid w:val="009F1E8B"/>
    <w:rsid w:val="00A92A92"/>
    <w:rsid w:val="00AE23C1"/>
    <w:rsid w:val="00AE609E"/>
    <w:rsid w:val="00B2739C"/>
    <w:rsid w:val="00B42615"/>
    <w:rsid w:val="00B80FB9"/>
    <w:rsid w:val="00BB2EAC"/>
    <w:rsid w:val="00BC682C"/>
    <w:rsid w:val="00BE6261"/>
    <w:rsid w:val="00C32889"/>
    <w:rsid w:val="00C62DC9"/>
    <w:rsid w:val="00C71B4F"/>
    <w:rsid w:val="00C76C55"/>
    <w:rsid w:val="00C83537"/>
    <w:rsid w:val="00D249F8"/>
    <w:rsid w:val="00D87B40"/>
    <w:rsid w:val="00D94FA8"/>
    <w:rsid w:val="00E21964"/>
    <w:rsid w:val="00E364F4"/>
    <w:rsid w:val="00E73436"/>
    <w:rsid w:val="00EA2074"/>
    <w:rsid w:val="00EC7A75"/>
    <w:rsid w:val="00EF3475"/>
    <w:rsid w:val="00F11998"/>
    <w:rsid w:val="00F405C4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54"/>
        <o:r id="V:Rule2" type="connector" idref="#_x0000_s1061"/>
        <o:r id="V:Rule3" type="connector" idref="#_x0000_s1067"/>
        <o:r id="V:Rule4" type="connector" idref="#_x0000_s1059"/>
        <o:r id="V:Rule5" type="connector" idref="#_x0000_s1045"/>
        <o:r id="V:Rule6" type="connector" idref="#_x0000_s1053"/>
        <o:r id="V:Rule7" type="connector" idref="#_x0000_s1047"/>
        <o:r id="V:Rule8" type="connector" idref="#_x0000_s1068"/>
        <o:r id="V:Rule9" type="connector" idref="#_x0000_s1041"/>
        <o:r id="V:Rule10" type="connector" idref="#_x0000_s1064"/>
        <o:r id="V:Rule11" type="connector" idref="#_x0000_s1046"/>
        <o:r id="V:Rule12" type="connector" idref="#_x0000_s1056"/>
        <o:r id="V:Rule13" type="connector" idref="#_x0000_s1055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F8"/>
  </w:style>
  <w:style w:type="paragraph" w:styleId="2">
    <w:name w:val="heading 2"/>
    <w:basedOn w:val="a"/>
    <w:next w:val="a"/>
    <w:link w:val="20"/>
    <w:qFormat/>
    <w:rsid w:val="004A2F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FD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4A2F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0AB5-6F04-4543-B1A5-6AB1DDD6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ПГП</cp:lastModifiedBy>
  <cp:revision>9</cp:revision>
  <cp:lastPrinted>2021-06-03T06:29:00Z</cp:lastPrinted>
  <dcterms:created xsi:type="dcterms:W3CDTF">2021-03-25T12:43:00Z</dcterms:created>
  <dcterms:modified xsi:type="dcterms:W3CDTF">2021-06-03T06:30:00Z</dcterms:modified>
</cp:coreProperties>
</file>