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86" w:rsidRPr="00105F86" w:rsidRDefault="00105F86">
      <w:pPr>
        <w:rPr>
          <w:sz w:val="28"/>
          <w:szCs w:val="28"/>
        </w:rPr>
      </w:pPr>
    </w:p>
    <w:p w:rsidR="00105F86" w:rsidRPr="00105F86" w:rsidRDefault="00105F86" w:rsidP="00105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F8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05F86" w:rsidRPr="00105F86" w:rsidRDefault="00105F86" w:rsidP="00105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F86">
        <w:rPr>
          <w:rFonts w:ascii="Times New Roman" w:hAnsi="Times New Roman" w:cs="Times New Roman"/>
          <w:b/>
          <w:sz w:val="28"/>
          <w:szCs w:val="28"/>
        </w:rPr>
        <w:t>ПЕРЕЛЕШИНСКОГО ГОРОДСКОГО ПОСЕЛЕНИЯ</w:t>
      </w:r>
    </w:p>
    <w:p w:rsidR="00105F86" w:rsidRPr="00105F86" w:rsidRDefault="00105F86" w:rsidP="00105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F86">
        <w:rPr>
          <w:rFonts w:ascii="Times New Roman" w:hAnsi="Times New Roman" w:cs="Times New Roman"/>
          <w:b/>
          <w:sz w:val="28"/>
          <w:szCs w:val="28"/>
        </w:rPr>
        <w:t>ПАНИНСКОГО МУНИЦИПАЛЬНОГО РАЙОНА</w:t>
      </w:r>
    </w:p>
    <w:p w:rsidR="00105F86" w:rsidRPr="00105F86" w:rsidRDefault="00105F86" w:rsidP="00105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F8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05F86" w:rsidRPr="00105F86" w:rsidRDefault="00105F86" w:rsidP="00105F86">
      <w:pPr>
        <w:rPr>
          <w:rFonts w:ascii="Times New Roman" w:hAnsi="Times New Roman" w:cs="Times New Roman"/>
          <w:sz w:val="28"/>
          <w:szCs w:val="28"/>
        </w:rPr>
      </w:pPr>
    </w:p>
    <w:p w:rsidR="00105F86" w:rsidRPr="00105F86" w:rsidRDefault="00105F86" w:rsidP="00105F86">
      <w:pPr>
        <w:rPr>
          <w:rFonts w:ascii="Times New Roman" w:hAnsi="Times New Roman" w:cs="Times New Roman"/>
          <w:sz w:val="28"/>
          <w:szCs w:val="28"/>
        </w:rPr>
      </w:pPr>
    </w:p>
    <w:p w:rsidR="00105F86" w:rsidRPr="00105F86" w:rsidRDefault="00105F86" w:rsidP="00105F86">
      <w:pPr>
        <w:rPr>
          <w:rFonts w:ascii="Times New Roman" w:hAnsi="Times New Roman" w:cs="Times New Roman"/>
          <w:sz w:val="28"/>
          <w:szCs w:val="28"/>
        </w:rPr>
      </w:pPr>
    </w:p>
    <w:p w:rsidR="00105F86" w:rsidRPr="00105F86" w:rsidRDefault="00105F86" w:rsidP="00105F86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F86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105F86" w:rsidRPr="00105F86" w:rsidRDefault="00105F86" w:rsidP="00105F86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F86" w:rsidRPr="00105F86" w:rsidRDefault="00720235" w:rsidP="00105F86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июля   </w:t>
      </w:r>
      <w:r w:rsidR="00105F86" w:rsidRPr="00105F86">
        <w:rPr>
          <w:rFonts w:ascii="Times New Roman" w:hAnsi="Times New Roman" w:cs="Times New Roman"/>
          <w:sz w:val="28"/>
          <w:szCs w:val="28"/>
        </w:rPr>
        <w:t>2024 года    №</w:t>
      </w:r>
      <w:r>
        <w:rPr>
          <w:rFonts w:ascii="Times New Roman" w:hAnsi="Times New Roman" w:cs="Times New Roman"/>
          <w:sz w:val="28"/>
          <w:szCs w:val="28"/>
        </w:rPr>
        <w:t>110</w:t>
      </w:r>
    </w:p>
    <w:p w:rsidR="00105F86" w:rsidRPr="00105F86" w:rsidRDefault="00105F86" w:rsidP="00105F86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105F86">
        <w:rPr>
          <w:rFonts w:ascii="Times New Roman" w:hAnsi="Times New Roman" w:cs="Times New Roman"/>
          <w:sz w:val="28"/>
          <w:szCs w:val="28"/>
        </w:rPr>
        <w:t>р.п. Перелешинский</w:t>
      </w:r>
    </w:p>
    <w:p w:rsidR="00105F86" w:rsidRPr="00105F86" w:rsidRDefault="00105F86" w:rsidP="00105F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5F86" w:rsidRPr="00105F86" w:rsidRDefault="00105F86" w:rsidP="00105F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F86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отчета </w:t>
      </w:r>
      <w:r w:rsidRPr="00105F86">
        <w:rPr>
          <w:rFonts w:ascii="Times New Roman" w:hAnsi="Times New Roman" w:cs="Times New Roman"/>
          <w:b/>
          <w:sz w:val="28"/>
          <w:szCs w:val="28"/>
        </w:rPr>
        <w:t>об исполнении</w:t>
      </w:r>
    </w:p>
    <w:p w:rsidR="00105F86" w:rsidRPr="00105F86" w:rsidRDefault="00105F86" w:rsidP="00105F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F86">
        <w:rPr>
          <w:rFonts w:ascii="Times New Roman" w:hAnsi="Times New Roman" w:cs="Times New Roman"/>
          <w:b/>
          <w:sz w:val="28"/>
          <w:szCs w:val="28"/>
        </w:rPr>
        <w:t>бюджета</w:t>
      </w:r>
      <w:r w:rsidRPr="00105F8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05F86">
        <w:rPr>
          <w:rFonts w:ascii="Times New Roman" w:hAnsi="Times New Roman" w:cs="Times New Roman"/>
          <w:b/>
          <w:sz w:val="28"/>
          <w:szCs w:val="28"/>
        </w:rPr>
        <w:t>Перелешинского городского</w:t>
      </w:r>
    </w:p>
    <w:p w:rsidR="00105F86" w:rsidRPr="00105F86" w:rsidRDefault="00105F86" w:rsidP="00105F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F86">
        <w:rPr>
          <w:rFonts w:ascii="Times New Roman" w:hAnsi="Times New Roman" w:cs="Times New Roman"/>
          <w:b/>
          <w:sz w:val="28"/>
          <w:szCs w:val="28"/>
        </w:rPr>
        <w:t>поселения Панинского муниципального</w:t>
      </w:r>
    </w:p>
    <w:p w:rsidR="00105F86" w:rsidRPr="00105F86" w:rsidRDefault="00105F86" w:rsidP="00105F8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5F86">
        <w:rPr>
          <w:rFonts w:ascii="Times New Roman" w:hAnsi="Times New Roman" w:cs="Times New Roman"/>
          <w:b/>
          <w:sz w:val="28"/>
          <w:szCs w:val="28"/>
        </w:rPr>
        <w:t>района Воронежской области</w:t>
      </w:r>
    </w:p>
    <w:p w:rsidR="00105F86" w:rsidRPr="00105F86" w:rsidRDefault="00105F86" w:rsidP="00105F8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05F86">
        <w:rPr>
          <w:rFonts w:ascii="Times New Roman" w:hAnsi="Times New Roman" w:cs="Times New Roman"/>
          <w:b/>
          <w:bCs/>
          <w:color w:val="26282F"/>
          <w:sz w:val="28"/>
          <w:szCs w:val="28"/>
        </w:rPr>
        <w:t>за 3 месяца 2024 года</w:t>
      </w:r>
    </w:p>
    <w:p w:rsidR="00105F86" w:rsidRPr="00105F86" w:rsidRDefault="00105F86" w:rsidP="00105F8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05F86" w:rsidRPr="00105F86" w:rsidRDefault="00105F86" w:rsidP="00105F86">
      <w:pPr>
        <w:tabs>
          <w:tab w:val="left" w:pos="70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86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 администрация Перелешинского городского поселения Панинского муниципального района Воронежской </w:t>
      </w:r>
      <w:r w:rsidRPr="00105F86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105F86" w:rsidRPr="00105F86" w:rsidRDefault="00105F86" w:rsidP="00105F86">
      <w:pPr>
        <w:pStyle w:val="a9"/>
        <w:spacing w:after="0" w:line="240" w:lineRule="auto"/>
        <w:ind w:lef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5F86">
        <w:rPr>
          <w:rFonts w:ascii="Times New Roman" w:hAnsi="Times New Roman"/>
          <w:sz w:val="28"/>
          <w:szCs w:val="28"/>
        </w:rPr>
        <w:t>1. Утвердить прилагаемый отчет об исполнении бюджета Перелешинского городского поселения Панинского муниципального района Воро</w:t>
      </w:r>
      <w:r w:rsidR="00720235">
        <w:rPr>
          <w:rFonts w:ascii="Times New Roman" w:hAnsi="Times New Roman"/>
          <w:sz w:val="28"/>
          <w:szCs w:val="28"/>
        </w:rPr>
        <w:t>нежской области за 3 месяца 2024</w:t>
      </w:r>
      <w:r w:rsidRPr="00105F86">
        <w:rPr>
          <w:rFonts w:ascii="Times New Roman" w:hAnsi="Times New Roman"/>
          <w:sz w:val="28"/>
          <w:szCs w:val="28"/>
        </w:rPr>
        <w:t xml:space="preserve"> года.</w:t>
      </w:r>
    </w:p>
    <w:p w:rsidR="00105F86" w:rsidRPr="00105F86" w:rsidRDefault="00105F86" w:rsidP="00105F86">
      <w:pPr>
        <w:tabs>
          <w:tab w:val="left" w:pos="70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86">
        <w:rPr>
          <w:rFonts w:ascii="Times New Roman" w:hAnsi="Times New Roman" w:cs="Times New Roman"/>
          <w:sz w:val="28"/>
          <w:szCs w:val="28"/>
        </w:rPr>
        <w:t>2. Направить отчет об исполнении бюджета Перелешинского городского поселения Панинского муниципального района Воро</w:t>
      </w:r>
      <w:r w:rsidR="00720235">
        <w:rPr>
          <w:rFonts w:ascii="Times New Roman" w:hAnsi="Times New Roman" w:cs="Times New Roman"/>
          <w:sz w:val="28"/>
          <w:szCs w:val="28"/>
        </w:rPr>
        <w:t>нежской области за 3 месяца 2024</w:t>
      </w:r>
      <w:r w:rsidRPr="00105F86">
        <w:rPr>
          <w:rFonts w:ascii="Times New Roman" w:hAnsi="Times New Roman" w:cs="Times New Roman"/>
          <w:sz w:val="28"/>
          <w:szCs w:val="28"/>
        </w:rPr>
        <w:t xml:space="preserve"> года в Совет народных депутатов Перелешинского городского поселения Панинского муниципального района Воронежской области.</w:t>
      </w:r>
    </w:p>
    <w:p w:rsidR="00105F86" w:rsidRPr="00105F86" w:rsidRDefault="00105F86" w:rsidP="00105F86">
      <w:pPr>
        <w:tabs>
          <w:tab w:val="left" w:pos="70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8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</w:t>
      </w:r>
    </w:p>
    <w:p w:rsidR="00105F86" w:rsidRPr="00105F86" w:rsidRDefault="00105F86" w:rsidP="00105F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86"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официальном периодическом печатном издании Перелешинского городского поселения Панинского муниципального района Воронежской области «Муниципальный вестник Перелешинского городского поселения» и разместить на официальном сайте администрации Перелешинского городского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105F86" w:rsidRPr="00105F86" w:rsidRDefault="00105F86" w:rsidP="00105F86">
      <w:pPr>
        <w:tabs>
          <w:tab w:val="left" w:pos="70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86">
        <w:rPr>
          <w:rFonts w:ascii="Times New Roman" w:hAnsi="Times New Roman" w:cs="Times New Roman"/>
          <w:sz w:val="28"/>
          <w:szCs w:val="28"/>
        </w:rPr>
        <w:t>5.  Контроль  за исполнением настоящего постановления оставляю за собой.</w:t>
      </w:r>
    </w:p>
    <w:p w:rsidR="00105F86" w:rsidRPr="00105F86" w:rsidRDefault="00105F86" w:rsidP="00105F86">
      <w:pPr>
        <w:tabs>
          <w:tab w:val="left" w:pos="70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F86" w:rsidRPr="00105F86" w:rsidRDefault="00105F86" w:rsidP="00105F86">
      <w:pPr>
        <w:tabs>
          <w:tab w:val="left" w:pos="70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5F86">
        <w:rPr>
          <w:rFonts w:ascii="Times New Roman" w:hAnsi="Times New Roman" w:cs="Times New Roman"/>
          <w:sz w:val="28"/>
          <w:szCs w:val="28"/>
        </w:rPr>
        <w:t>И.о.главы администрации</w:t>
      </w:r>
    </w:p>
    <w:p w:rsidR="00105F86" w:rsidRPr="00105F86" w:rsidRDefault="00105F86" w:rsidP="00105F86">
      <w:pPr>
        <w:rPr>
          <w:rFonts w:ascii="Times New Roman" w:hAnsi="Times New Roman" w:cs="Times New Roman"/>
          <w:sz w:val="28"/>
          <w:szCs w:val="28"/>
        </w:rPr>
      </w:pPr>
      <w:r w:rsidRPr="00105F86">
        <w:rPr>
          <w:rFonts w:ascii="Times New Roman" w:hAnsi="Times New Roman" w:cs="Times New Roman"/>
          <w:sz w:val="28"/>
          <w:szCs w:val="28"/>
        </w:rPr>
        <w:t>Перелешинского городского поселения                                      Попов С.А</w:t>
      </w:r>
    </w:p>
    <w:p w:rsidR="00105F86" w:rsidRPr="00105F86" w:rsidRDefault="00105F86" w:rsidP="00105F86">
      <w:pPr>
        <w:tabs>
          <w:tab w:val="left" w:pos="7020"/>
        </w:tabs>
        <w:ind w:left="5245"/>
        <w:rPr>
          <w:rFonts w:ascii="Times New Roman" w:hAnsi="Times New Roman" w:cs="Times New Roman"/>
          <w:sz w:val="24"/>
          <w:szCs w:val="24"/>
        </w:rPr>
      </w:pPr>
      <w:r w:rsidRPr="00105F8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05F86" w:rsidRPr="00105F86" w:rsidRDefault="00105F86" w:rsidP="00105F86">
      <w:pPr>
        <w:ind w:left="5245"/>
        <w:rPr>
          <w:rFonts w:ascii="Times New Roman" w:hAnsi="Times New Roman" w:cs="Times New Roman"/>
          <w:b/>
          <w:bCs/>
          <w:sz w:val="24"/>
          <w:szCs w:val="24"/>
        </w:rPr>
      </w:pPr>
      <w:r w:rsidRPr="00105F86">
        <w:rPr>
          <w:rFonts w:ascii="Times New Roman" w:hAnsi="Times New Roman" w:cs="Times New Roman"/>
          <w:sz w:val="24"/>
          <w:szCs w:val="24"/>
        </w:rPr>
        <w:t>постановлением</w:t>
      </w:r>
      <w:r w:rsidRPr="00105F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5F86">
        <w:rPr>
          <w:rFonts w:ascii="Times New Roman" w:hAnsi="Times New Roman" w:cs="Times New Roman"/>
          <w:sz w:val="24"/>
          <w:szCs w:val="24"/>
        </w:rPr>
        <w:t>администрации Перелешинского</w:t>
      </w:r>
      <w:r w:rsidRPr="00105F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5F86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Pr="00105F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5F86">
        <w:rPr>
          <w:rFonts w:ascii="Times New Roman" w:hAnsi="Times New Roman" w:cs="Times New Roman"/>
          <w:sz w:val="24"/>
          <w:szCs w:val="24"/>
        </w:rPr>
        <w:t>Панинского муниципального района</w:t>
      </w:r>
    </w:p>
    <w:p w:rsidR="00105F86" w:rsidRPr="00105F86" w:rsidRDefault="00105F86" w:rsidP="00105F86">
      <w:pPr>
        <w:ind w:left="5245"/>
        <w:rPr>
          <w:rFonts w:ascii="Times New Roman" w:hAnsi="Times New Roman" w:cs="Times New Roman"/>
          <w:sz w:val="24"/>
          <w:szCs w:val="24"/>
        </w:rPr>
      </w:pPr>
      <w:r w:rsidRPr="00105F86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105F86" w:rsidRPr="00105F86" w:rsidRDefault="00105F86" w:rsidP="00105F86">
      <w:pPr>
        <w:ind w:left="5245"/>
        <w:rPr>
          <w:rFonts w:ascii="Times New Roman" w:hAnsi="Times New Roman" w:cs="Times New Roman"/>
          <w:sz w:val="24"/>
          <w:szCs w:val="24"/>
        </w:rPr>
      </w:pPr>
      <w:r w:rsidRPr="00105F86">
        <w:rPr>
          <w:rFonts w:ascii="Times New Roman" w:hAnsi="Times New Roman" w:cs="Times New Roman"/>
          <w:sz w:val="24"/>
          <w:szCs w:val="24"/>
        </w:rPr>
        <w:t xml:space="preserve">от </w:t>
      </w:r>
      <w:r w:rsidR="00720235">
        <w:rPr>
          <w:rFonts w:ascii="Times New Roman" w:hAnsi="Times New Roman" w:cs="Times New Roman"/>
          <w:sz w:val="24"/>
          <w:szCs w:val="24"/>
        </w:rPr>
        <w:t>18</w:t>
      </w:r>
      <w:r w:rsidRPr="00105F86">
        <w:rPr>
          <w:rFonts w:ascii="Times New Roman" w:hAnsi="Times New Roman" w:cs="Times New Roman"/>
          <w:sz w:val="24"/>
          <w:szCs w:val="24"/>
        </w:rPr>
        <w:t xml:space="preserve"> июля 2024г. № </w:t>
      </w:r>
      <w:r w:rsidR="00720235">
        <w:rPr>
          <w:rFonts w:ascii="Times New Roman" w:hAnsi="Times New Roman" w:cs="Times New Roman"/>
          <w:sz w:val="24"/>
          <w:szCs w:val="24"/>
        </w:rPr>
        <w:t>110</w:t>
      </w:r>
    </w:p>
    <w:p w:rsidR="00105F86" w:rsidRPr="00105F86" w:rsidRDefault="00105F86" w:rsidP="00105F8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05F86" w:rsidRPr="00105F86" w:rsidRDefault="00105F86" w:rsidP="00105F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5F86" w:rsidRPr="00105F86" w:rsidRDefault="00105F86" w:rsidP="00105F86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105F86" w:rsidRPr="00105F86" w:rsidRDefault="00105F86" w:rsidP="00105F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F86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  <w:r w:rsidRPr="00105F86">
        <w:rPr>
          <w:rFonts w:ascii="Times New Roman" w:hAnsi="Times New Roman" w:cs="Times New Roman"/>
          <w:b/>
          <w:sz w:val="28"/>
          <w:szCs w:val="28"/>
        </w:rPr>
        <w:t>об исполнении бюджета</w:t>
      </w:r>
    </w:p>
    <w:p w:rsidR="00105F86" w:rsidRPr="00105F86" w:rsidRDefault="00105F86" w:rsidP="00105F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F86">
        <w:rPr>
          <w:rFonts w:ascii="Times New Roman" w:hAnsi="Times New Roman" w:cs="Times New Roman"/>
          <w:b/>
          <w:bCs/>
          <w:sz w:val="28"/>
          <w:szCs w:val="28"/>
        </w:rPr>
        <w:t>Перелешинского городского поселения Панинского</w:t>
      </w:r>
    </w:p>
    <w:p w:rsidR="00105F86" w:rsidRPr="00105F86" w:rsidRDefault="00105F86" w:rsidP="00105F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F86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Воронежской области</w:t>
      </w:r>
    </w:p>
    <w:p w:rsidR="00105F86" w:rsidRPr="00105F86" w:rsidRDefault="00105F86" w:rsidP="00105F86">
      <w:pPr>
        <w:widowControl w:val="0"/>
        <w:autoSpaceDE w:val="0"/>
        <w:autoSpaceDN w:val="0"/>
        <w:adjustRightInd w:val="0"/>
        <w:jc w:val="center"/>
      </w:pPr>
      <w:r w:rsidRPr="00105F86">
        <w:rPr>
          <w:rFonts w:ascii="Times New Roman" w:hAnsi="Times New Roman" w:cs="Times New Roman"/>
          <w:b/>
          <w:bCs/>
          <w:color w:val="26282F"/>
          <w:sz w:val="28"/>
          <w:szCs w:val="28"/>
        </w:rPr>
        <w:t>за 3 месяца 2024 года</w:t>
      </w:r>
    </w:p>
    <w:p w:rsidR="00105F86" w:rsidRPr="00105F86" w:rsidRDefault="00105F86" w:rsidP="00105F86"/>
    <w:p w:rsidR="00105F86" w:rsidRDefault="00105F86" w:rsidP="00105F86"/>
    <w:tbl>
      <w:tblPr>
        <w:tblW w:w="9242" w:type="dxa"/>
        <w:tblInd w:w="93" w:type="dxa"/>
        <w:tblLook w:val="04A0"/>
      </w:tblPr>
      <w:tblGrid>
        <w:gridCol w:w="4706"/>
        <w:gridCol w:w="2126"/>
        <w:gridCol w:w="2410"/>
      </w:tblGrid>
      <w:tr w:rsidR="00105F86" w:rsidRPr="0024038F" w:rsidTr="003238FE">
        <w:trPr>
          <w:trHeight w:val="276"/>
        </w:trPr>
        <w:tc>
          <w:tcPr>
            <w:tcW w:w="4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F86" w:rsidRPr="0024038F" w:rsidRDefault="00105F86" w:rsidP="000556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F86" w:rsidRPr="0024038F" w:rsidRDefault="00105F86" w:rsidP="0005567A">
            <w:pPr>
              <w:ind w:left="431" w:hanging="4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F86" w:rsidRPr="0024038F" w:rsidRDefault="00105F86" w:rsidP="000556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105F86" w:rsidRPr="0024038F" w:rsidTr="003238FE">
        <w:trPr>
          <w:trHeight w:val="276"/>
        </w:trPr>
        <w:tc>
          <w:tcPr>
            <w:tcW w:w="4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F86" w:rsidRPr="0024038F" w:rsidRDefault="00105F86" w:rsidP="000556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F86" w:rsidRPr="0024038F" w:rsidRDefault="00105F86" w:rsidP="000556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F86" w:rsidRPr="0024038F" w:rsidRDefault="00105F86" w:rsidP="000556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5F86" w:rsidRPr="0024038F" w:rsidTr="003238FE">
        <w:trPr>
          <w:trHeight w:val="276"/>
        </w:trPr>
        <w:tc>
          <w:tcPr>
            <w:tcW w:w="4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F86" w:rsidRPr="0024038F" w:rsidRDefault="00105F86" w:rsidP="000556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F86" w:rsidRPr="0024038F" w:rsidRDefault="00105F86" w:rsidP="000556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F86" w:rsidRPr="0024038F" w:rsidRDefault="00105F86" w:rsidP="000556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F86" w:rsidRPr="0024038F" w:rsidRDefault="00105F86" w:rsidP="000556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F86" w:rsidRPr="0024038F" w:rsidRDefault="00105F86" w:rsidP="000556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F86" w:rsidRPr="0024038F" w:rsidRDefault="00105F86" w:rsidP="000556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66 879 751,34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3 659 688,32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19 063 400,00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2 893 424,12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3 876 000,00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1 633 322,93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3 876 000,00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1 633 322,93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3 705 000,00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1 632 305,52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3 705 000,00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1 632 305,52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1 062,41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1 062,41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</w:t>
            </w: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2 051 400,00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521 675,41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2 051 400,00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521 675,41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820 600,00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255 768,68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820 600,00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255 768,68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1 345,68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1 345,68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1 189 800,00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291 715,99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1 189 800,00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291 715,99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-27 154,94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-27 154,94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-42 486,00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-42 486,00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-42 486,00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-42 486,00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НАЛОГИ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13 136 000,00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780 911,78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18 563,24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 на имущество физических лиц, взимаемый по ставкам, применяемым к </w:t>
            </w: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объектам налогообложения, расположенным в границах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18 563,24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18 563,24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12 526 000,00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762 348,54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12 032 000,00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724 568,00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12 032 000,00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724 568,00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12 032 000,00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724 568,00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37 780,54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37 780,54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37 780,54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1 447 000,00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265 769,70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ГОСУДАРСТВЕННАЯ ПОШЛИНА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ИСПОЛЬЗОВАНИЯ </w:t>
            </w: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1 429 000,00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264 118,70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1 429 000,00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264 118,70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15 595,70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15 595,70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80 889,00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80 889,00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167 634,00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167 634,00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46 369 351,34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500 494,50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46 219 351,34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369 274,00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498 100,00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124 500,00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498 100,00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124 500,00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498 100,00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124 500,00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42 148 300,00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42 148 300,00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</w:t>
            </w: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пунктов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42 148 300,00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3 232 951,34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159 774,00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3 232 951,34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159 774,00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Прочие межбюджетные трансферты, передаваемые бюджетам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3 232 951,34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159 774,00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Прочие безвозмездные поступления в бюджеты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Прочие безвозмездные поступления в бюджеты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-18 779,50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-18 779,50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67 440 751,34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5 254 618,43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</w:t>
            </w: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6 582 320,00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1 402 659,35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5 649 449,00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1 210 405,87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5 649 449,00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1 210 405,87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930 579,00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279 826,87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926 871,00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192 253,48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926 871,00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192 253,48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79 655,79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57 399,39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55 198,30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46 550,00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46 550,00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46 550,00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66 000,00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66 000,00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66 000,00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Основное мероприятие Мероприятия на осуществление части полномочий из бюджета поселения в бюджет муниципального района по выполнению учета и отчетности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657 600,00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142 421,16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657 600,00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142 421,16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657 600,00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142 421,16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53 450,00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53 450,00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53 450,00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53 450,00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53 450,00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53 450,00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53 450,00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306 900,00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76 721,64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306 900,00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76 721,64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Фонд оплаты труда государственных </w:t>
            </w: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58 926,00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17 795,64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8 278,36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8 278,36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4 569,21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3 709,15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участие в предупреждении и ликвидации ЧС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капитальный и ремонт автомобильных дорог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42 196 902,39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42 196 902,39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3238FE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42 196 902,39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3238FE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1 902 783,61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3238FE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1 902 783,61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3238FE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1 902 783,61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3238FE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3238FE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3238FE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3238FE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установка адресов  на дома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105F86" w:rsidRPr="0024038F" w:rsidTr="003238FE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105F86" w:rsidRPr="0024038F" w:rsidTr="003238FE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105F86" w:rsidRPr="0024038F" w:rsidTr="003238FE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105F86" w:rsidRPr="0024038F" w:rsidTr="003238FE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Мероприятия по передаче полномочий бюджету муниципального района из бюджета поселения(Межбюджетные трансферты)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</w:tr>
      <w:tr w:rsidR="00105F86" w:rsidRPr="0024038F" w:rsidTr="003238FE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</w:tr>
      <w:tr w:rsidR="00105F86" w:rsidRPr="0024038F" w:rsidTr="003238FE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</w:tr>
      <w:tr w:rsidR="00105F86" w:rsidRPr="0024038F" w:rsidTr="003238FE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822 352,90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92 777,48</w:t>
            </w:r>
          </w:p>
        </w:tc>
      </w:tr>
      <w:tr w:rsidR="00105F86" w:rsidRPr="0024038F" w:rsidTr="003238FE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822 352,90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92 777,48</w:t>
            </w:r>
          </w:p>
        </w:tc>
      </w:tr>
      <w:tr w:rsidR="00105F86" w:rsidRPr="0024038F" w:rsidTr="003238FE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822 352,90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92 777,48</w:t>
            </w:r>
          </w:p>
        </w:tc>
      </w:tr>
      <w:tr w:rsidR="00105F86" w:rsidRPr="0024038F" w:rsidTr="003238FE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13 900,00</w:t>
            </w:r>
          </w:p>
        </w:tc>
      </w:tr>
      <w:tr w:rsidR="00105F86" w:rsidRPr="0024038F" w:rsidTr="003238FE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78 877,48</w:t>
            </w:r>
          </w:p>
        </w:tc>
      </w:tr>
      <w:tr w:rsidR="00105F86" w:rsidRPr="0024038F" w:rsidTr="003238FE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Мероприятие по ремонту многоквартирных домов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3238FE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3238FE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некоммерческим организациям (за исключением государственных (муниципальных) </w:t>
            </w: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учреждений, государственных корпораций (компаний), публично-правовых компаний)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3238FE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Федеральный проект "Новый ритм строительства"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22 000,70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3238FE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22 000,70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3238FE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22 000,70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3238FE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на софинансирование расходов муниципальных образований на приобретение коммунальной специализированной техники и оборудования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1 795 018,30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3238FE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1 795 018,30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3238FE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1 795 018,30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3238FE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Расходы на обеспечение выполнения функций органов местного самоуправления, оказания услуг и выполнения работ ( Прочая закупка товаров, работ и услуг)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988 023,60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3238FE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988 023,60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3238FE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988 023,60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3238FE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содержание муниципального жилищного фонда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139 483,00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91 947,20</w:t>
            </w:r>
          </w:p>
        </w:tc>
      </w:tr>
      <w:tr w:rsidR="00105F86" w:rsidRPr="0024038F" w:rsidTr="003238FE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139 483,00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91 947,20</w:t>
            </w:r>
          </w:p>
        </w:tc>
      </w:tr>
      <w:tr w:rsidR="00105F86" w:rsidRPr="0024038F" w:rsidTr="003238FE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139 483,00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91 947,20</w:t>
            </w:r>
          </w:p>
        </w:tc>
      </w:tr>
      <w:tr w:rsidR="00105F86" w:rsidRPr="0024038F" w:rsidTr="003238FE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91 947,20</w:t>
            </w:r>
          </w:p>
        </w:tc>
      </w:tr>
      <w:tr w:rsidR="00105F86" w:rsidRPr="0024038F" w:rsidTr="003238FE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Расходы на уличное освещение в рамках подпрограммы «Энергосбережение и повышение энергетической эффективности в Панинском муниципальном районе» муниципальной программы  Панинского муниципального района «Обеспечение доступным и комфортным жильем и коммунальными услугами населения Панинского района»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128 633,00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3238FE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128 633,00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3238FE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128 633,00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3238FE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освещение улиц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1 217 000,00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224 126,61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1 217 000,00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224 126,61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1 217 000,00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224 126,61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29 244,00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194 882,61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3 943 357,74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901 506,36</w:t>
            </w:r>
          </w:p>
        </w:tc>
      </w:tr>
      <w:tr w:rsidR="00105F86" w:rsidRPr="0024038F" w:rsidTr="003238FE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3 943 357,74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901 506,36</w:t>
            </w:r>
          </w:p>
        </w:tc>
      </w:tr>
      <w:tr w:rsidR="00105F86" w:rsidRPr="0024038F" w:rsidTr="003238FE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3 943 357,74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901 506,36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901 506,36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организация в границах поселения тепло-. газо-.электроснабжения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711 000,00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711 000,00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711 000,00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711 000,00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4 461 713,10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1 303 516,35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</w:t>
            </w: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2 494 600,00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598 817,15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2 494 600,00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598 817,15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459 921,00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138 896,15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1 964 613,10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704 524,20</w:t>
            </w:r>
          </w:p>
        </w:tc>
      </w:tr>
      <w:tr w:rsidR="00105F86" w:rsidRPr="0024038F" w:rsidTr="003238FE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1 964 613,10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704 524,20</w:t>
            </w:r>
          </w:p>
        </w:tc>
      </w:tr>
      <w:tr w:rsidR="00105F86" w:rsidRPr="0024038F" w:rsidTr="003238FE">
        <w:trPr>
          <w:trHeight w:val="712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27 248,00</w:t>
            </w:r>
          </w:p>
        </w:tc>
      </w:tr>
      <w:tr w:rsidR="00105F86" w:rsidRPr="0024038F" w:rsidTr="003238FE">
        <w:trPr>
          <w:trHeight w:val="888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245 612,38</w:t>
            </w:r>
          </w:p>
        </w:tc>
      </w:tr>
      <w:tr w:rsidR="00105F86" w:rsidRPr="0024038F" w:rsidTr="003238FE">
        <w:trPr>
          <w:trHeight w:val="524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431 663,82</w:t>
            </w:r>
          </w:p>
        </w:tc>
      </w:tr>
      <w:tr w:rsidR="00105F86" w:rsidRPr="0024038F" w:rsidTr="003238FE">
        <w:trPr>
          <w:trHeight w:val="752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</w:tr>
      <w:tr w:rsidR="00105F86" w:rsidRPr="0024038F" w:rsidTr="003238FE">
        <w:trPr>
          <w:trHeight w:val="1365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</w:tr>
      <w:tr w:rsidR="00105F86" w:rsidRPr="0024038F" w:rsidTr="003238FE">
        <w:trPr>
          <w:trHeight w:val="74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</w:tr>
      <w:tr w:rsidR="00105F86" w:rsidRPr="0024038F" w:rsidTr="003238FE">
        <w:trPr>
          <w:trHeight w:val="1365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142 063,00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3238FE">
        <w:trPr>
          <w:trHeight w:val="832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142 063,00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3238FE">
        <w:trPr>
          <w:trHeight w:val="724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142 063,00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3238FE">
        <w:trPr>
          <w:trHeight w:val="1365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73 213,92</w:t>
            </w:r>
          </w:p>
        </w:tc>
      </w:tr>
      <w:tr w:rsidR="00105F86" w:rsidRPr="0024038F" w:rsidTr="003238FE">
        <w:trPr>
          <w:trHeight w:val="81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73 213,92</w:t>
            </w:r>
          </w:p>
        </w:tc>
      </w:tr>
      <w:tr w:rsidR="00105F86" w:rsidRPr="0024038F" w:rsidTr="003238FE">
        <w:trPr>
          <w:trHeight w:val="283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73 213,92</w:t>
            </w:r>
          </w:p>
        </w:tc>
      </w:tr>
      <w:tr w:rsidR="00105F86" w:rsidRPr="0024038F" w:rsidTr="003238FE">
        <w:trPr>
          <w:trHeight w:val="558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73 213,92</w:t>
            </w:r>
          </w:p>
        </w:tc>
      </w:tr>
      <w:tr w:rsidR="00105F86" w:rsidRPr="0024038F" w:rsidTr="003238FE">
        <w:trPr>
          <w:trHeight w:val="605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Материальная помощь гражданам попавшим в трудную жизненную ситуацию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3238FE">
        <w:trPr>
          <w:trHeight w:val="653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3238FE">
        <w:trPr>
          <w:trHeight w:val="558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F86" w:rsidRPr="0024038F" w:rsidTr="003238FE">
        <w:trPr>
          <w:trHeight w:val="734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обеспечение условий для развития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58 500,00</w:t>
            </w:r>
          </w:p>
        </w:tc>
      </w:tr>
      <w:tr w:rsidR="00105F86" w:rsidRPr="0024038F" w:rsidTr="003238FE">
        <w:trPr>
          <w:trHeight w:val="498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58 500,00</w:t>
            </w:r>
          </w:p>
        </w:tc>
      </w:tr>
      <w:tr w:rsidR="00105F86" w:rsidRPr="0024038F" w:rsidTr="003238FE">
        <w:trPr>
          <w:trHeight w:val="532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58 500,00</w:t>
            </w:r>
          </w:p>
        </w:tc>
      </w:tr>
      <w:tr w:rsidR="00105F86" w:rsidRPr="0024038F" w:rsidTr="003238FE">
        <w:trPr>
          <w:trHeight w:val="722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F86" w:rsidRPr="0024038F" w:rsidRDefault="00105F86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86" w:rsidRPr="0024038F" w:rsidRDefault="00105F86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58 500,00</w:t>
            </w:r>
          </w:p>
        </w:tc>
      </w:tr>
      <w:tr w:rsidR="009B0244" w:rsidRPr="0024038F" w:rsidTr="003238FE">
        <w:trPr>
          <w:trHeight w:val="770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0244" w:rsidRPr="003238FE" w:rsidRDefault="009B0244" w:rsidP="00055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8F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44" w:rsidRPr="0024038F" w:rsidRDefault="009B0244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44" w:rsidRPr="0024038F" w:rsidRDefault="009B0244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1 594 930,11</w:t>
            </w:r>
          </w:p>
        </w:tc>
      </w:tr>
      <w:tr w:rsidR="009B0244" w:rsidRPr="0024038F" w:rsidTr="003238FE">
        <w:trPr>
          <w:trHeight w:val="804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0244" w:rsidRPr="0024038F" w:rsidRDefault="009B0244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44" w:rsidRPr="0024038F" w:rsidRDefault="009B0244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44" w:rsidRPr="0024038F" w:rsidRDefault="009B0244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1 594 930,11</w:t>
            </w:r>
          </w:p>
        </w:tc>
      </w:tr>
      <w:tr w:rsidR="009B0244" w:rsidRPr="0024038F" w:rsidTr="003238FE">
        <w:trPr>
          <w:trHeight w:val="416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0244" w:rsidRPr="0024038F" w:rsidRDefault="009B0244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44" w:rsidRPr="0024038F" w:rsidRDefault="009B0244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-66 879 751,34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44" w:rsidRPr="0024038F" w:rsidRDefault="009B0244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B0244" w:rsidRPr="0024038F" w:rsidTr="003238FE">
        <w:trPr>
          <w:trHeight w:val="747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0244" w:rsidRPr="0024038F" w:rsidRDefault="009B0244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44" w:rsidRPr="0024038F" w:rsidRDefault="009B0244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-66 879 751,34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44" w:rsidRPr="0024038F" w:rsidRDefault="009B0244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-6 414 050,31</w:t>
            </w:r>
          </w:p>
        </w:tc>
      </w:tr>
      <w:tr w:rsidR="009B0244" w:rsidRPr="0024038F" w:rsidTr="003238FE">
        <w:trPr>
          <w:trHeight w:val="653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0244" w:rsidRPr="0024038F" w:rsidRDefault="009B0244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44" w:rsidRPr="0024038F" w:rsidRDefault="009B0244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-66 879 751,34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44" w:rsidRPr="0024038F" w:rsidRDefault="009B0244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-6 414 050,31</w:t>
            </w:r>
          </w:p>
        </w:tc>
      </w:tr>
      <w:tr w:rsidR="009B0244" w:rsidRPr="0024038F" w:rsidTr="003238FE">
        <w:trPr>
          <w:trHeight w:val="842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0244" w:rsidRPr="0024038F" w:rsidRDefault="009B0244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44" w:rsidRPr="0024038F" w:rsidRDefault="009B0244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-66 879 751,34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44" w:rsidRPr="0024038F" w:rsidRDefault="009B0244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-6 414 050,31</w:t>
            </w:r>
          </w:p>
        </w:tc>
      </w:tr>
      <w:tr w:rsidR="009B0244" w:rsidRPr="0024038F" w:rsidTr="003238FE">
        <w:trPr>
          <w:trHeight w:val="876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0244" w:rsidRPr="0024038F" w:rsidRDefault="009B0244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44" w:rsidRPr="0024038F" w:rsidRDefault="009B0244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-66 879 751,34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44" w:rsidRPr="0024038F" w:rsidRDefault="009B0244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-6 414 050,31</w:t>
            </w:r>
          </w:p>
        </w:tc>
      </w:tr>
      <w:tr w:rsidR="009B0244" w:rsidRPr="0024038F" w:rsidTr="003238FE">
        <w:trPr>
          <w:trHeight w:val="782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0244" w:rsidRPr="0024038F" w:rsidRDefault="009B0244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уменьшение остатков средств,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44" w:rsidRPr="0024038F" w:rsidRDefault="009B0244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67 440 751,34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44" w:rsidRPr="0024038F" w:rsidRDefault="009B0244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B0244" w:rsidRPr="0024038F" w:rsidTr="003238FE">
        <w:trPr>
          <w:trHeight w:val="816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0244" w:rsidRPr="0024038F" w:rsidRDefault="009B0244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44" w:rsidRPr="0024038F" w:rsidRDefault="009B0244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67 440 751,34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44" w:rsidRPr="0024038F" w:rsidRDefault="009B0244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8 008 980,42</w:t>
            </w:r>
          </w:p>
        </w:tc>
      </w:tr>
      <w:tr w:rsidR="009B0244" w:rsidRPr="0024038F" w:rsidTr="003238FE">
        <w:trPr>
          <w:trHeight w:val="864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0244" w:rsidRPr="0024038F" w:rsidRDefault="009B0244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44" w:rsidRPr="0024038F" w:rsidRDefault="009B0244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67 440 751,34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44" w:rsidRPr="0024038F" w:rsidRDefault="009B0244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8 008 980,42</w:t>
            </w:r>
          </w:p>
        </w:tc>
      </w:tr>
      <w:tr w:rsidR="009B0244" w:rsidRPr="0024038F" w:rsidTr="003238FE">
        <w:trPr>
          <w:trHeight w:val="911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0244" w:rsidRPr="0024038F" w:rsidRDefault="009B0244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44" w:rsidRPr="0024038F" w:rsidRDefault="009B0244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67 440 751,34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44" w:rsidRPr="0024038F" w:rsidRDefault="009B0244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8 008 980,42</w:t>
            </w:r>
          </w:p>
        </w:tc>
      </w:tr>
      <w:tr w:rsidR="009B0244" w:rsidRPr="0024038F" w:rsidTr="003238FE">
        <w:trPr>
          <w:trHeight w:val="946"/>
        </w:trPr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0244" w:rsidRPr="0024038F" w:rsidRDefault="009B0244" w:rsidP="0005567A">
            <w:pPr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44" w:rsidRPr="0024038F" w:rsidRDefault="009B0244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67 440 751,34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44" w:rsidRPr="0024038F" w:rsidRDefault="009B0244" w:rsidP="000556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8 008 980,42</w:t>
            </w:r>
          </w:p>
        </w:tc>
      </w:tr>
    </w:tbl>
    <w:p w:rsidR="00F25F24" w:rsidRPr="00105F86" w:rsidRDefault="00F25F24" w:rsidP="00105F86"/>
    <w:sectPr w:rsidR="00F25F24" w:rsidRPr="00105F86" w:rsidSect="0024038F">
      <w:headerReference w:type="default" r:id="rId8"/>
      <w:pgSz w:w="11906" w:h="16838"/>
      <w:pgMar w:top="152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23B" w:rsidRDefault="0006623B" w:rsidP="0024038F">
      <w:r>
        <w:separator/>
      </w:r>
    </w:p>
  </w:endnote>
  <w:endnote w:type="continuationSeparator" w:id="1">
    <w:p w:rsidR="0006623B" w:rsidRDefault="0006623B" w:rsidP="00240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23B" w:rsidRDefault="0006623B" w:rsidP="0024038F">
      <w:r>
        <w:separator/>
      </w:r>
    </w:p>
  </w:footnote>
  <w:footnote w:type="continuationSeparator" w:id="1">
    <w:p w:rsidR="0006623B" w:rsidRDefault="0006623B" w:rsidP="002403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38F" w:rsidRDefault="0024038F">
    <w:pPr>
      <w:pStyle w:val="a5"/>
    </w:pPr>
  </w:p>
  <w:p w:rsidR="00105F86" w:rsidRDefault="00105F8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4038F"/>
    <w:rsid w:val="0006623B"/>
    <w:rsid w:val="00105F86"/>
    <w:rsid w:val="0024038F"/>
    <w:rsid w:val="003238FE"/>
    <w:rsid w:val="00720235"/>
    <w:rsid w:val="00811E0D"/>
    <w:rsid w:val="008F6690"/>
    <w:rsid w:val="00964842"/>
    <w:rsid w:val="009B0244"/>
    <w:rsid w:val="00A0754F"/>
    <w:rsid w:val="00DD467A"/>
    <w:rsid w:val="00F25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038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038F"/>
    <w:rPr>
      <w:color w:val="800080"/>
      <w:u w:val="single"/>
    </w:rPr>
  </w:style>
  <w:style w:type="paragraph" w:customStyle="1" w:styleId="xl195">
    <w:name w:val="xl195"/>
    <w:basedOn w:val="a"/>
    <w:rsid w:val="002403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24038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24038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24038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4038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4038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24038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24038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24038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24038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4038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4038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2403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24038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24038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24038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403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038F"/>
  </w:style>
  <w:style w:type="paragraph" w:styleId="a7">
    <w:name w:val="footer"/>
    <w:basedOn w:val="a"/>
    <w:link w:val="a8"/>
    <w:uiPriority w:val="99"/>
    <w:semiHidden/>
    <w:unhideWhenUsed/>
    <w:rsid w:val="002403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038F"/>
  </w:style>
  <w:style w:type="paragraph" w:styleId="a9">
    <w:name w:val="List Paragraph"/>
    <w:basedOn w:val="a"/>
    <w:uiPriority w:val="34"/>
    <w:qFormat/>
    <w:rsid w:val="00105F8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94D1B-8367-4E2E-8FE4-709B08C8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4418</Words>
  <Characters>25186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2024-07-18T07:32:00Z</cp:lastPrinted>
  <dcterms:created xsi:type="dcterms:W3CDTF">2024-07-17T11:26:00Z</dcterms:created>
  <dcterms:modified xsi:type="dcterms:W3CDTF">2024-07-18T07:34:00Z</dcterms:modified>
</cp:coreProperties>
</file>